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AA" w:rsidRDefault="003B0BAA" w:rsidP="003B0BAA">
      <w:pPr>
        <w:ind w:left="-90"/>
        <w:rPr>
          <w:noProof/>
          <w:lang w:bidi="bo-CN"/>
        </w:rPr>
      </w:pPr>
      <w:bookmarkStart w:id="0" w:name="_GoBack"/>
      <w:r w:rsidRPr="00A815A8">
        <w:rPr>
          <w:noProof/>
          <w:lang w:bidi="bo-CN"/>
        </w:rPr>
        <mc:AlternateContent>
          <mc:Choice Requires="wps">
            <w:drawing>
              <wp:anchor distT="0" distB="0" distL="114300" distR="114300" simplePos="0" relativeHeight="251659264" behindDoc="0" locked="0" layoutInCell="1" hidden="0" allowOverlap="1" wp14:anchorId="5532577B" wp14:editId="0752E028">
                <wp:simplePos x="0" y="0"/>
                <wp:positionH relativeFrom="column">
                  <wp:posOffset>-88900</wp:posOffset>
                </wp:positionH>
                <wp:positionV relativeFrom="paragraph">
                  <wp:posOffset>1570355</wp:posOffset>
                </wp:positionV>
                <wp:extent cx="5149850" cy="1435100"/>
                <wp:effectExtent l="0" t="0" r="12700" b="12700"/>
                <wp:wrapNone/>
                <wp:docPr id="1" name="Rectangle: Rounded Corners 1"/>
                <wp:cNvGraphicFramePr/>
                <a:graphic xmlns:a="http://schemas.openxmlformats.org/drawingml/2006/main">
                  <a:graphicData uri="http://schemas.microsoft.com/office/word/2010/wordprocessingShape">
                    <wps:wsp>
                      <wps:cNvSpPr/>
                      <wps:spPr>
                        <a:xfrm>
                          <a:off x="0" y="0"/>
                          <a:ext cx="5149850" cy="1435100"/>
                        </a:xfrm>
                        <a:prstGeom prst="roundRect">
                          <a:avLst>
                            <a:gd name="adj" fmla="val 2721"/>
                          </a:avLst>
                        </a:prstGeom>
                        <a:solidFill>
                          <a:srgbClr val="FF0000"/>
                        </a:solidFill>
                        <a:ln w="9525" cap="flat" cmpd="sng">
                          <a:solidFill>
                            <a:schemeClr val="bg1"/>
                          </a:solidFill>
                          <a:prstDash val="solid"/>
                          <a:round/>
                          <a:headEnd type="none" w="sm" len="sm"/>
                          <a:tailEnd type="none" w="sm" len="sm"/>
                        </a:ln>
                      </wps:spPr>
                      <wps:txbx>
                        <w:txbxContent>
                          <w:p w:rsidR="003B0BAA" w:rsidRPr="007326F5" w:rsidRDefault="003B0BAA" w:rsidP="003B0BAA">
                            <w:pPr>
                              <w:jc w:val="center"/>
                              <w:textDirection w:val="btLr"/>
                              <w:rPr>
                                <w:rFonts w:ascii="Arial" w:hAnsi="Arial" w:cs="Arial"/>
                                <w:b/>
                                <w:bCs/>
                                <w:color w:val="FFFFFF" w:themeColor="background1"/>
                                <w:sz w:val="18"/>
                                <w:szCs w:val="18"/>
                              </w:rPr>
                            </w:pPr>
                            <w:r w:rsidRPr="007326F5">
                              <w:rPr>
                                <w:rFonts w:ascii="Arial" w:hAnsi="Arial" w:cs="Arial"/>
                                <w:b/>
                                <w:bCs/>
                                <w:color w:val="FFFFFF" w:themeColor="background1"/>
                                <w:sz w:val="18"/>
                                <w:szCs w:val="18"/>
                              </w:rPr>
                              <w:t>Replace the photo in the background with your own</w:t>
                            </w:r>
                            <w:r>
                              <w:rPr>
                                <w:rFonts w:ascii="Arial" w:hAnsi="Arial" w:cs="Arial"/>
                                <w:b/>
                                <w:bCs/>
                                <w:color w:val="FFFFFF" w:themeColor="background1"/>
                                <w:sz w:val="18"/>
                                <w:szCs w:val="18"/>
                              </w:rPr>
                              <w:t xml:space="preserve"> project relevant photo</w:t>
                            </w:r>
                            <w:r w:rsidRPr="007326F5">
                              <w:rPr>
                                <w:rFonts w:ascii="Arial" w:hAnsi="Arial" w:cs="Arial"/>
                                <w:b/>
                                <w:bCs/>
                                <w:color w:val="FFFFFF" w:themeColor="background1"/>
                                <w:sz w:val="18"/>
                                <w:szCs w:val="18"/>
                              </w:rPr>
                              <w:t xml:space="preserve"> and add the photo credit at the end of the document.</w:t>
                            </w:r>
                          </w:p>
                          <w:p w:rsidR="003B0BAA" w:rsidRPr="007326F5" w:rsidRDefault="003B0BAA" w:rsidP="003B0BAA">
                            <w:pPr>
                              <w:jc w:val="center"/>
                              <w:textDirection w:val="btLr"/>
                              <w:rPr>
                                <w:rFonts w:ascii="Arial" w:hAnsi="Arial" w:cs="Arial"/>
                                <w:b/>
                                <w:bCs/>
                                <w:color w:val="FFFFFF" w:themeColor="background1"/>
                                <w:sz w:val="18"/>
                                <w:szCs w:val="18"/>
                              </w:rPr>
                            </w:pPr>
                          </w:p>
                          <w:p w:rsidR="003B0BAA" w:rsidRPr="007326F5" w:rsidRDefault="003B0BAA" w:rsidP="003B0BAA">
                            <w:pPr>
                              <w:jc w:val="center"/>
                              <w:textDirection w:val="btLr"/>
                              <w:rPr>
                                <w:rFonts w:ascii="Arial" w:hAnsi="Arial" w:cs="Arial"/>
                                <w:color w:val="FFFFFF" w:themeColor="background1"/>
                                <w:sz w:val="18"/>
                                <w:szCs w:val="18"/>
                              </w:rPr>
                            </w:pPr>
                            <w:r>
                              <w:rPr>
                                <w:rFonts w:ascii="Arial" w:hAnsi="Arial" w:cs="Arial"/>
                                <w:color w:val="FFFFFF" w:themeColor="background1"/>
                                <w:sz w:val="18"/>
                                <w:szCs w:val="18"/>
                              </w:rPr>
                              <w:t>IF USING MS WORD: t</w:t>
                            </w:r>
                            <w:r w:rsidRPr="007326F5">
                              <w:rPr>
                                <w:rFonts w:ascii="Arial" w:hAnsi="Arial" w:cs="Arial"/>
                                <w:color w:val="FFFFFF" w:themeColor="background1"/>
                                <w:sz w:val="18"/>
                                <w:szCs w:val="18"/>
                              </w:rPr>
                              <w:t>o replace the phot</w:t>
                            </w:r>
                            <w:r>
                              <w:rPr>
                                <w:rFonts w:ascii="Arial" w:hAnsi="Arial" w:cs="Arial"/>
                                <w:color w:val="FFFFFF" w:themeColor="background1"/>
                                <w:sz w:val="18"/>
                                <w:szCs w:val="18"/>
                              </w:rPr>
                              <w:t>o</w:t>
                            </w:r>
                            <w:r w:rsidRPr="007326F5">
                              <w:rPr>
                                <w:rFonts w:ascii="Arial" w:hAnsi="Arial" w:cs="Arial"/>
                                <w:color w:val="FFFFFF" w:themeColor="background1"/>
                                <w:sz w:val="18"/>
                                <w:szCs w:val="18"/>
                              </w:rPr>
                              <w:t xml:space="preserve"> select the existing photo, click the picture tools/format tab at top bar, click “Change Picture” and select from file. Crop if needed (far right of picture tools). If photo is stretched, click the “Crop” dropdown button and select “fill” to reset proportions.</w:t>
                            </w:r>
                          </w:p>
                          <w:p w:rsidR="003B0BAA" w:rsidRPr="007326F5" w:rsidRDefault="003B0BAA" w:rsidP="003B0BAA">
                            <w:pPr>
                              <w:jc w:val="center"/>
                              <w:textDirection w:val="btLr"/>
                              <w:rPr>
                                <w:rFonts w:ascii="Arial" w:hAnsi="Arial" w:cs="Arial"/>
                                <w:b/>
                                <w:bCs/>
                                <w:color w:val="FFFFFF" w:themeColor="background1"/>
                                <w:sz w:val="18"/>
                                <w:szCs w:val="18"/>
                              </w:rPr>
                            </w:pPr>
                          </w:p>
                          <w:p w:rsidR="003B0BAA" w:rsidRPr="007326F5" w:rsidRDefault="003B0BAA" w:rsidP="003B0BAA">
                            <w:pPr>
                              <w:jc w:val="center"/>
                              <w:textDirection w:val="btLr"/>
                              <w:rPr>
                                <w:rFonts w:ascii="Arial" w:hAnsi="Arial" w:cs="Arial"/>
                                <w:b/>
                                <w:bCs/>
                                <w:color w:val="FFFFFF" w:themeColor="background1"/>
                                <w:sz w:val="18"/>
                                <w:szCs w:val="18"/>
                              </w:rPr>
                            </w:pPr>
                            <w:r w:rsidRPr="007326F5">
                              <w:rPr>
                                <w:rFonts w:ascii="Arial" w:hAnsi="Arial" w:cs="Arial"/>
                                <w:b/>
                                <w:bCs/>
                                <w:color w:val="FFFFFF" w:themeColor="background1"/>
                                <w:sz w:val="18"/>
                                <w:szCs w:val="18"/>
                              </w:rPr>
                              <w:t>Delete this instruction text box.</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32577B" id="Rectangle: Rounded Corners 1" o:spid="_x0000_s1026" style="position:absolute;left:0;text-align:left;margin-left:-7pt;margin-top:123.65pt;width:405.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" fillcolor="red" strokecolor="white [3212]">
                <v:stroke startarrowwidth="narrow" startarrowlength="short" endarrowwidth="narrow" endarrowlength="short"/>
                <v:textbox inset="2.53958mm,1.2694mm,2.53958mm,1.2694mm">
                  <w:txbxContent>
                    <w:p w:rsidR="003B0BAA" w:rsidRPr="007326F5" w:rsidRDefault="003B0BAA" w:rsidP="003B0BAA">
                      <w:pPr>
                        <w:jc w:val="center"/>
                        <w:textDirection w:val="btLr"/>
                        <w:rPr>
                          <w:rFonts w:ascii="Arial" w:hAnsi="Arial" w:cs="Arial"/>
                          <w:b/>
                          <w:bCs/>
                          <w:color w:val="FFFFFF" w:themeColor="background1"/>
                          <w:sz w:val="18"/>
                          <w:szCs w:val="18"/>
                        </w:rPr>
                      </w:pPr>
                      <w:r w:rsidRPr="007326F5">
                        <w:rPr>
                          <w:rFonts w:ascii="Arial" w:hAnsi="Arial" w:cs="Arial"/>
                          <w:b/>
                          <w:bCs/>
                          <w:color w:val="FFFFFF" w:themeColor="background1"/>
                          <w:sz w:val="18"/>
                          <w:szCs w:val="18"/>
                        </w:rPr>
                        <w:t>Replace the photo in the background with your own</w:t>
                      </w:r>
                      <w:r>
                        <w:rPr>
                          <w:rFonts w:ascii="Arial" w:hAnsi="Arial" w:cs="Arial"/>
                          <w:b/>
                          <w:bCs/>
                          <w:color w:val="FFFFFF" w:themeColor="background1"/>
                          <w:sz w:val="18"/>
                          <w:szCs w:val="18"/>
                        </w:rPr>
                        <w:t xml:space="preserve"> project relevant photo</w:t>
                      </w:r>
                      <w:r w:rsidRPr="007326F5">
                        <w:rPr>
                          <w:rFonts w:ascii="Arial" w:hAnsi="Arial" w:cs="Arial"/>
                          <w:b/>
                          <w:bCs/>
                          <w:color w:val="FFFFFF" w:themeColor="background1"/>
                          <w:sz w:val="18"/>
                          <w:szCs w:val="18"/>
                        </w:rPr>
                        <w:t xml:space="preserve"> and add the photo credit at the end of the document.</w:t>
                      </w:r>
                    </w:p>
                    <w:p w:rsidR="003B0BAA" w:rsidRPr="007326F5" w:rsidRDefault="003B0BAA" w:rsidP="003B0BAA">
                      <w:pPr>
                        <w:jc w:val="center"/>
                        <w:textDirection w:val="btLr"/>
                        <w:rPr>
                          <w:rFonts w:ascii="Arial" w:hAnsi="Arial" w:cs="Arial"/>
                          <w:b/>
                          <w:bCs/>
                          <w:color w:val="FFFFFF" w:themeColor="background1"/>
                          <w:sz w:val="18"/>
                          <w:szCs w:val="18"/>
                        </w:rPr>
                      </w:pPr>
                    </w:p>
                    <w:p w:rsidR="003B0BAA" w:rsidRPr="007326F5" w:rsidRDefault="003B0BAA" w:rsidP="003B0BAA">
                      <w:pPr>
                        <w:jc w:val="center"/>
                        <w:textDirection w:val="btLr"/>
                        <w:rPr>
                          <w:rFonts w:ascii="Arial" w:hAnsi="Arial" w:cs="Arial"/>
                          <w:color w:val="FFFFFF" w:themeColor="background1"/>
                          <w:sz w:val="18"/>
                          <w:szCs w:val="18"/>
                        </w:rPr>
                      </w:pPr>
                      <w:r>
                        <w:rPr>
                          <w:rFonts w:ascii="Arial" w:hAnsi="Arial" w:cs="Arial"/>
                          <w:color w:val="FFFFFF" w:themeColor="background1"/>
                          <w:sz w:val="18"/>
                          <w:szCs w:val="18"/>
                        </w:rPr>
                        <w:t>IF USING MS WORD: t</w:t>
                      </w:r>
                      <w:r w:rsidRPr="007326F5">
                        <w:rPr>
                          <w:rFonts w:ascii="Arial" w:hAnsi="Arial" w:cs="Arial"/>
                          <w:color w:val="FFFFFF" w:themeColor="background1"/>
                          <w:sz w:val="18"/>
                          <w:szCs w:val="18"/>
                        </w:rPr>
                        <w:t>o replace the phot</w:t>
                      </w:r>
                      <w:r>
                        <w:rPr>
                          <w:rFonts w:ascii="Arial" w:hAnsi="Arial" w:cs="Arial"/>
                          <w:color w:val="FFFFFF" w:themeColor="background1"/>
                          <w:sz w:val="18"/>
                          <w:szCs w:val="18"/>
                        </w:rPr>
                        <w:t>o</w:t>
                      </w:r>
                      <w:r w:rsidRPr="007326F5">
                        <w:rPr>
                          <w:rFonts w:ascii="Arial" w:hAnsi="Arial" w:cs="Arial"/>
                          <w:color w:val="FFFFFF" w:themeColor="background1"/>
                          <w:sz w:val="18"/>
                          <w:szCs w:val="18"/>
                        </w:rPr>
                        <w:t xml:space="preserve"> select the existing photo, click the picture tools/format tab at top bar, click “Change Picture” and select from file. Crop if needed (far right of picture tools). If photo is stretched, click the “Crop” dropdown button and select “fill” to reset proportions.</w:t>
                      </w:r>
                    </w:p>
                    <w:p w:rsidR="003B0BAA" w:rsidRPr="007326F5" w:rsidRDefault="003B0BAA" w:rsidP="003B0BAA">
                      <w:pPr>
                        <w:jc w:val="center"/>
                        <w:textDirection w:val="btLr"/>
                        <w:rPr>
                          <w:rFonts w:ascii="Arial" w:hAnsi="Arial" w:cs="Arial"/>
                          <w:b/>
                          <w:bCs/>
                          <w:color w:val="FFFFFF" w:themeColor="background1"/>
                          <w:sz w:val="18"/>
                          <w:szCs w:val="18"/>
                        </w:rPr>
                      </w:pPr>
                    </w:p>
                    <w:p w:rsidR="003B0BAA" w:rsidRPr="007326F5" w:rsidRDefault="003B0BAA" w:rsidP="003B0BAA">
                      <w:pPr>
                        <w:jc w:val="center"/>
                        <w:textDirection w:val="btLr"/>
                        <w:rPr>
                          <w:rFonts w:ascii="Arial" w:hAnsi="Arial" w:cs="Arial"/>
                          <w:b/>
                          <w:bCs/>
                          <w:color w:val="FFFFFF" w:themeColor="background1"/>
                          <w:sz w:val="18"/>
                          <w:szCs w:val="18"/>
                        </w:rPr>
                      </w:pPr>
                      <w:r w:rsidRPr="007326F5">
                        <w:rPr>
                          <w:rFonts w:ascii="Arial" w:hAnsi="Arial" w:cs="Arial"/>
                          <w:b/>
                          <w:bCs/>
                          <w:color w:val="FFFFFF" w:themeColor="background1"/>
                          <w:sz w:val="18"/>
                          <w:szCs w:val="18"/>
                        </w:rPr>
                        <w:t>Delete this instruction text box.</w:t>
                      </w:r>
                    </w:p>
                  </w:txbxContent>
                </v:textbox>
              </v:roundrect>
            </w:pict>
          </mc:Fallback>
        </mc:AlternateContent>
      </w:r>
      <w:r w:rsidRPr="00A815A8">
        <w:rPr>
          <w:noProof/>
          <w:lang w:bidi="bo-CN"/>
        </w:rPr>
        <mc:AlternateContent>
          <mc:Choice Requires="wps">
            <w:drawing>
              <wp:anchor distT="0" distB="0" distL="114300" distR="114300" simplePos="0" relativeHeight="251661312" behindDoc="0" locked="0" layoutInCell="1" hidden="0" allowOverlap="1" wp14:anchorId="208F0F7C" wp14:editId="2B51BF45">
                <wp:simplePos x="0" y="0"/>
                <wp:positionH relativeFrom="margin">
                  <wp:posOffset>-57150</wp:posOffset>
                </wp:positionH>
                <wp:positionV relativeFrom="paragraph">
                  <wp:posOffset>0</wp:posOffset>
                </wp:positionV>
                <wp:extent cx="1238250" cy="412750"/>
                <wp:effectExtent l="0" t="0" r="0" b="5080"/>
                <wp:wrapNone/>
                <wp:docPr id="7" name="Rectangle: Rounded Corners 7"/>
                <wp:cNvGraphicFramePr/>
                <a:graphic xmlns:a="http://schemas.openxmlformats.org/drawingml/2006/main">
                  <a:graphicData uri="http://schemas.microsoft.com/office/word/2010/wordprocessingShape">
                    <wps:wsp>
                      <wps:cNvSpPr/>
                      <wps:spPr>
                        <a:xfrm>
                          <a:off x="0" y="0"/>
                          <a:ext cx="1238250" cy="412750"/>
                        </a:xfrm>
                        <a:prstGeom prst="roundRect">
                          <a:avLst>
                            <a:gd name="adj" fmla="val 2721"/>
                          </a:avLst>
                        </a:prstGeom>
                        <a:solidFill>
                          <a:srgbClr val="002F6C"/>
                        </a:solidFill>
                        <a:ln w="9525" cap="flat" cmpd="sng">
                          <a:noFill/>
                          <a:prstDash val="solid"/>
                          <a:round/>
                          <a:headEnd type="none" w="sm" len="sm"/>
                          <a:tailEnd type="none" w="sm" len="sm"/>
                        </a:ln>
                      </wps:spPr>
                      <wps:txbx>
                        <w:txbxContent>
                          <w:p w:rsidR="003B0BAA" w:rsidRPr="00EA4318" w:rsidRDefault="003B0BAA" w:rsidP="003B0BAA">
                            <w:pPr>
                              <w:jc w:val="center"/>
                              <w:textDirection w:val="btLr"/>
                              <w:rPr>
                                <w:rFonts w:ascii="Arial" w:hAnsi="Arial" w:cs="Arial"/>
                                <w:b/>
                                <w:bCs/>
                                <w:color w:val="FFFFFF" w:themeColor="background1"/>
                                <w:spacing w:val="16"/>
                                <w:sz w:val="19"/>
                                <w:szCs w:val="19"/>
                              </w:rPr>
                            </w:pPr>
                            <w:r>
                              <w:rPr>
                                <w:rFonts w:ascii="Arial" w:hAnsi="Arial" w:cs="Arial"/>
                                <w:b/>
                                <w:bCs/>
                                <w:color w:val="FFFFFF" w:themeColor="background1"/>
                                <w:spacing w:val="16"/>
                                <w:sz w:val="19"/>
                                <w:szCs w:val="19"/>
                              </w:rPr>
                              <w:t>POLICY BRIEF</w:t>
                            </w:r>
                          </w:p>
                        </w:txbxContent>
                      </wps:txbx>
                      <wps:bodyPr spcFirstLastPara="1" wrap="square" lIns="91425" tIns="91440" rIns="91425" bIns="91440" anchor="ctr" anchorCtr="0">
                        <a:spAutoFit/>
                      </wps:bodyPr>
                    </wps:wsp>
                  </a:graphicData>
                </a:graphic>
                <wp14:sizeRelH relativeFrom="margin">
                  <wp14:pctWidth>0</wp14:pctWidth>
                </wp14:sizeRelH>
                <wp14:sizeRelV relativeFrom="margin">
                  <wp14:pctHeight>0</wp14:pctHeight>
                </wp14:sizeRelV>
              </wp:anchor>
            </w:drawing>
          </mc:Choice>
          <mc:Fallback>
            <w:pict>
              <v:roundrect w14:anchorId="208F0F7C" id="Rectangle: Rounded Corners 7" o:spid="_x0000_s1027" style="position:absolute;left:0;text-align:left;margin-left:-4.5pt;margin-top:0;width:97.5pt;height: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" fillcolor="#002f6c" stroked="f">
                <v:stroke startarrowwidth="narrow" startarrowlength="short" endarrowwidth="narrow" endarrowlength="short"/>
                <v:textbox style="mso-fit-shape-to-text:t" inset="2.53958mm,7.2pt,2.53958mm,7.2pt">
                  <w:txbxContent>
                    <w:p w:rsidR="003B0BAA" w:rsidRPr="00EA4318" w:rsidRDefault="003B0BAA" w:rsidP="003B0BAA">
                      <w:pPr>
                        <w:jc w:val="center"/>
                        <w:textDirection w:val="btLr"/>
                        <w:rPr>
                          <w:rFonts w:ascii="Arial" w:hAnsi="Arial" w:cs="Arial"/>
                          <w:b/>
                          <w:bCs/>
                          <w:color w:val="FFFFFF" w:themeColor="background1"/>
                          <w:spacing w:val="16"/>
                          <w:sz w:val="19"/>
                          <w:szCs w:val="19"/>
                        </w:rPr>
                      </w:pPr>
                      <w:r>
                        <w:rPr>
                          <w:rFonts w:ascii="Arial" w:hAnsi="Arial" w:cs="Arial"/>
                          <w:b/>
                          <w:bCs/>
                          <w:color w:val="FFFFFF" w:themeColor="background1"/>
                          <w:spacing w:val="16"/>
                          <w:sz w:val="19"/>
                          <w:szCs w:val="19"/>
                        </w:rPr>
                        <w:t>POLICY BRIEF</w:t>
                      </w:r>
                    </w:p>
                  </w:txbxContent>
                </v:textbox>
                <w10:wrap anchorx="margin"/>
              </v:roundrect>
            </w:pict>
          </mc:Fallback>
        </mc:AlternateContent>
      </w:r>
      <w:r>
        <w:rPr>
          <w:noProof/>
          <w:lang w:bidi="bo-CN"/>
        </w:rPr>
        <w:drawing>
          <wp:inline distT="0" distB="0" distL="0" distR="0" wp14:anchorId="78DFABC7" wp14:editId="37CDDAB8">
            <wp:extent cx="7766050" cy="3005455"/>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1381.JPG"/>
                    <pic:cNvPicPr/>
                  </pic:nvPicPr>
                  <pic:blipFill rotWithShape="1">
                    <a:blip r:embed="rId7" cstate="print">
                      <a:extLst>
                        <a:ext uri="{28A0092B-C50C-407E-A947-70E740481C1C}">
                          <a14:useLocalDpi xmlns:a14="http://schemas.microsoft.com/office/drawing/2010/main" val="0"/>
                        </a:ext>
                      </a:extLst>
                    </a:blip>
                    <a:srcRect l="-163" t="16806" b="26626"/>
                    <a:stretch/>
                  </pic:blipFill>
                  <pic:spPr bwMode="auto">
                    <a:xfrm>
                      <a:off x="0" y="0"/>
                      <a:ext cx="7766740" cy="3005722"/>
                    </a:xfrm>
                    <a:prstGeom prst="rect">
                      <a:avLst/>
                    </a:prstGeom>
                    <a:ln>
                      <a:noFill/>
                    </a:ln>
                    <a:extLst>
                      <a:ext uri="{53640926-AAD7-44D8-BBD7-CCE9431645EC}">
                        <a14:shadowObscured xmlns:a14="http://schemas.microsoft.com/office/drawing/2010/main"/>
                      </a:ext>
                    </a:extLst>
                  </pic:spPr>
                </pic:pic>
              </a:graphicData>
            </a:graphic>
          </wp:inline>
        </w:drawing>
      </w:r>
    </w:p>
    <w:p w:rsidR="003B0BAA" w:rsidRDefault="003B0BAA" w:rsidP="003B0BAA">
      <w:pPr>
        <w:ind w:left="-90"/>
        <w:rPr>
          <w:noProof/>
          <w:lang w:bidi="bo-CN"/>
        </w:rPr>
      </w:pPr>
    </w:p>
    <w:p w:rsidR="00B157D2" w:rsidRDefault="003B0BAA" w:rsidP="003B0BAA">
      <w:r w:rsidRPr="00101036">
        <w:rPr>
          <w:rFonts w:ascii="Arial" w:eastAsia="Gill Sans" w:hAnsi="Arial" w:cs="Arial"/>
          <w:b/>
          <w:bCs/>
          <w:sz w:val="24"/>
          <w:szCs w:val="24"/>
          <w:lang w:bidi="ar-SA"/>
        </w:rPr>
        <w:t>TITLE OF POLICY BRIEF</w:t>
      </w:r>
      <w:r>
        <w:rPr>
          <w:rFonts w:ascii="Times New Roman" w:eastAsia="Times New Roman" w:hAnsi="Times New Roman" w:cs="Times New Roman"/>
          <w:b/>
          <w:bCs/>
          <w:sz w:val="24"/>
          <w:szCs w:val="24"/>
          <w:lang w:bidi="ar-SA"/>
        </w:rPr>
        <w:t xml:space="preserve"> </w:t>
      </w:r>
      <w:r w:rsidRPr="00F40B6D">
        <w:rPr>
          <w:rFonts w:asciiTheme="majorHAnsi" w:eastAsia="Gill Sans" w:hAnsiTheme="majorHAnsi" w:cstheme="majorHAnsi"/>
          <w:szCs w:val="24"/>
          <w:lang w:bidi="ar-SA"/>
        </w:rPr>
        <w:t>Action-oriented title conveys why topic matters</w:t>
      </w:r>
      <w:r w:rsidR="00ED0CA1">
        <w:rPr>
          <w:rFonts w:asciiTheme="majorHAnsi" w:eastAsia="Gill Sans" w:hAnsiTheme="majorHAnsi" w:cstheme="majorHAnsi"/>
          <w:szCs w:val="24"/>
          <w:lang w:bidi="ar-SA"/>
        </w:rPr>
        <w:t>.</w:t>
      </w:r>
    </w:p>
    <w:p w:rsidR="003B0BAA" w:rsidRDefault="003B0BAA" w:rsidP="003B0BAA">
      <w:pPr>
        <w:pStyle w:val="ToolkitBodyText"/>
      </w:pPr>
      <w:r w:rsidRPr="00A47B99">
        <w:rPr>
          <w:rFonts w:ascii="Arial" w:hAnsi="Arial" w:cs="Arial"/>
          <w:b/>
          <w:bCs/>
          <w:sz w:val="24"/>
        </w:rPr>
        <w:t xml:space="preserve">Summary </w:t>
      </w:r>
      <w:r>
        <w:t xml:space="preserve">Summarize the policy brief’s content in one to two short paragraphs. Be sure to state why the issue is important, highlight the findings, and indicate the actions you recommend. Unlike a journal article, a policy brief usually presents the summary of conclusions and recommendations in the first couple of paragraphs. You want readers to know up front what the research findings are and their implications—just enough to whet their appetites to read the whole brief. </w:t>
      </w:r>
    </w:p>
    <w:p w:rsidR="003B0BAA" w:rsidRPr="004845E2" w:rsidRDefault="003B0BAA" w:rsidP="003B0BAA">
      <w:pPr>
        <w:pStyle w:val="ToolkitBodyText"/>
        <w:rPr>
          <w:b/>
          <w:bCs/>
        </w:rPr>
      </w:pPr>
      <w:r w:rsidRPr="004845E2">
        <w:rPr>
          <w:b/>
          <w:bCs/>
        </w:rPr>
        <w:t>Make sure your first paragraph provides the communication objective that describes the purpose or reason for sharing this information with your target audience(s). The objective should be related to your research findings or technical innovation.</w:t>
      </w:r>
    </w:p>
    <w:p w:rsidR="003B0BAA" w:rsidRDefault="003B0BAA" w:rsidP="003B0BAA">
      <w:pPr>
        <w:pStyle w:val="ToolkitBodyText"/>
      </w:pPr>
      <w:r w:rsidRPr="00ED0CA1">
        <w:rPr>
          <w:rFonts w:ascii="Arial" w:eastAsia="Arial" w:hAnsi="Arial" w:cs="Arial"/>
          <w:b/>
          <w:bCs/>
          <w:color w:val="000000"/>
          <w:sz w:val="24"/>
        </w:rPr>
        <w:t>Background</w:t>
      </w:r>
      <w:r w:rsidRPr="00ED0CA1">
        <w:rPr>
          <w:rFonts w:ascii="Arial" w:eastAsia="Arial" w:hAnsi="Arial" w:cs="Arial"/>
          <w:b/>
          <w:bCs/>
          <w:color w:val="000000"/>
          <w:sz w:val="24"/>
        </w:rPr>
        <w:t xml:space="preserve"> </w:t>
      </w:r>
      <w:proofErr w:type="spellStart"/>
      <w:r w:rsidR="00ED0CA1">
        <w:t>Back</w:t>
      </w:r>
      <w:r w:rsidRPr="00ED0CA1">
        <w:t>ground</w:t>
      </w:r>
      <w:proofErr w:type="spellEnd"/>
      <w:r>
        <w:t xml:space="preserve"> paragraph should provide relevant contextual information and explain why this issue is important. Identify the necessary context to support your discussion of the key findings and recommendations, keeping in mind your audience and their interests. You should state what previous research has shown or what past policies/programs have (or have not) achieved. Remember to focus most on the details that tie into your key findings and implications.</w:t>
      </w:r>
    </w:p>
    <w:p w:rsidR="00ED0CA1" w:rsidRDefault="006223FA" w:rsidP="00ED0CA1">
      <w:pPr>
        <w:pStyle w:val="ToolkitBodyText"/>
      </w:pPr>
      <w:r w:rsidRPr="00A47B99">
        <w:rPr>
          <w:rFonts w:ascii="Arial" w:eastAsia="Arial" w:hAnsi="Arial" w:cs="Arial"/>
          <w:b/>
          <w:bCs/>
          <w:color w:val="000000"/>
          <w:sz w:val="24"/>
        </w:rPr>
        <w:t>R</w:t>
      </w:r>
      <w:r w:rsidRPr="00ED0CA1">
        <w:rPr>
          <w:rFonts w:ascii="Arial" w:eastAsia="Arial" w:hAnsi="Arial" w:cs="Arial"/>
          <w:b/>
          <w:bCs/>
          <w:color w:val="000000"/>
          <w:sz w:val="24"/>
        </w:rPr>
        <w:t xml:space="preserve">esult </w:t>
      </w:r>
      <w:r w:rsidR="00ED0CA1" w:rsidRPr="004845E2">
        <w:t xml:space="preserve">Your key research findings contextualized by their implications make up the main body of your policy brief. Divide your findings into subsections that walk the reader through the story you want them to understand. The main messages you have developed around the findings, implications, and recommendations become subheadings for each subsection and help you organize the main body of your policy brief. </w:t>
      </w:r>
    </w:p>
    <w:p w:rsidR="00056119" w:rsidRPr="00056119" w:rsidRDefault="00056119" w:rsidP="00056119">
      <w:pPr>
        <w:widowControl w:val="0"/>
        <w:spacing w:after="240" w:line="264" w:lineRule="auto"/>
        <w:rPr>
          <w:rFonts w:asciiTheme="majorHAnsi" w:eastAsia="Gill Sans" w:hAnsiTheme="majorHAnsi" w:cstheme="majorHAnsi"/>
          <w:szCs w:val="24"/>
          <w:lang w:bidi="ar-SA"/>
        </w:rPr>
      </w:pPr>
      <w:r>
        <w:rPr>
          <w:rFonts w:asciiTheme="majorHAnsi" w:eastAsia="Gill Sans" w:hAnsiTheme="majorHAnsi" w:cstheme="majorHAnsi"/>
          <w:szCs w:val="24"/>
          <w:lang w:bidi="ar-SA"/>
        </w:rPr>
        <w:t>E</w:t>
      </w:r>
      <w:r w:rsidRPr="00056119">
        <w:rPr>
          <w:rFonts w:asciiTheme="majorHAnsi" w:eastAsia="Gill Sans" w:hAnsiTheme="majorHAnsi" w:cstheme="majorHAnsi"/>
          <w:szCs w:val="24"/>
          <w:lang w:bidi="ar-SA"/>
        </w:rPr>
        <w:t>xplain why the research findings are important for policies, programs, or technical practices—these are your policy implications. They speak to your audience about why they should care about the issue and the recommendations you make. For example,</w:t>
      </w:r>
    </w:p>
    <w:p w:rsidR="00056119" w:rsidRPr="00056119" w:rsidRDefault="00056119" w:rsidP="00056119">
      <w:pPr>
        <w:pStyle w:val="ListParagraph"/>
        <w:widowControl w:val="0"/>
        <w:numPr>
          <w:ilvl w:val="0"/>
          <w:numId w:val="2"/>
        </w:numPr>
        <w:spacing w:after="240" w:line="240" w:lineRule="auto"/>
        <w:rPr>
          <w:rFonts w:ascii="Calibri" w:eastAsia="Gill Sans" w:hAnsi="Calibri" w:cs="Calibri"/>
          <w:szCs w:val="24"/>
          <w:lang w:bidi="ar-SA"/>
        </w:rPr>
      </w:pPr>
      <w:r w:rsidRPr="00056119">
        <w:rPr>
          <w:rFonts w:ascii="Calibri" w:eastAsia="Gill Sans" w:hAnsi="Calibri" w:cs="Calibri"/>
          <w:szCs w:val="24"/>
          <w:lang w:bidi="ar-SA"/>
        </w:rPr>
        <w:t>What policy or program issues arise from the findings?</w:t>
      </w:r>
    </w:p>
    <w:p w:rsidR="00056119" w:rsidRPr="00056119" w:rsidRDefault="00056119" w:rsidP="00056119">
      <w:pPr>
        <w:pStyle w:val="ListParagraph"/>
        <w:widowControl w:val="0"/>
        <w:numPr>
          <w:ilvl w:val="0"/>
          <w:numId w:val="2"/>
        </w:numPr>
        <w:spacing w:after="240" w:line="240" w:lineRule="auto"/>
        <w:rPr>
          <w:rFonts w:ascii="Calibri" w:eastAsia="Gill Sans" w:hAnsi="Calibri" w:cs="Calibri"/>
          <w:szCs w:val="24"/>
          <w:lang w:bidi="ar-SA"/>
        </w:rPr>
      </w:pPr>
      <w:r w:rsidRPr="00056119">
        <w:rPr>
          <w:rFonts w:ascii="Calibri" w:eastAsia="Gill Sans" w:hAnsi="Calibri" w:cs="Calibri"/>
          <w:szCs w:val="24"/>
          <w:lang w:bidi="ar-SA"/>
        </w:rPr>
        <w:t>Are there underlying causes to be addressed?</w:t>
      </w:r>
    </w:p>
    <w:p w:rsidR="00056119" w:rsidRPr="00056119" w:rsidRDefault="00056119" w:rsidP="00056119">
      <w:pPr>
        <w:pStyle w:val="ListParagraph"/>
        <w:widowControl w:val="0"/>
        <w:numPr>
          <w:ilvl w:val="0"/>
          <w:numId w:val="2"/>
        </w:numPr>
        <w:spacing w:after="240" w:line="240" w:lineRule="auto"/>
        <w:rPr>
          <w:rFonts w:ascii="Calibri" w:eastAsia="Gill Sans" w:hAnsi="Calibri" w:cs="Calibri"/>
          <w:szCs w:val="24"/>
          <w:lang w:bidi="ar-SA"/>
        </w:rPr>
      </w:pPr>
      <w:r w:rsidRPr="00056119">
        <w:rPr>
          <w:rFonts w:ascii="Calibri" w:eastAsia="Gill Sans" w:hAnsi="Calibri" w:cs="Calibri"/>
          <w:szCs w:val="24"/>
          <w:lang w:bidi="ar-SA"/>
        </w:rPr>
        <w:t>Is the evidence sufficient to support action now?</w:t>
      </w:r>
    </w:p>
    <w:p w:rsidR="00056119" w:rsidRPr="00056119" w:rsidRDefault="00056119" w:rsidP="00056119">
      <w:pPr>
        <w:pStyle w:val="ListParagraph"/>
        <w:widowControl w:val="0"/>
        <w:numPr>
          <w:ilvl w:val="0"/>
          <w:numId w:val="2"/>
        </w:numPr>
        <w:spacing w:after="300" w:line="240" w:lineRule="auto"/>
        <w:rPr>
          <w:rFonts w:ascii="Calibri" w:eastAsia="Gill Sans" w:hAnsi="Calibri" w:cs="Calibri"/>
          <w:szCs w:val="24"/>
          <w:lang w:bidi="ar-SA"/>
        </w:rPr>
      </w:pPr>
      <w:r w:rsidRPr="00056119">
        <w:rPr>
          <w:rFonts w:ascii="Calibri" w:eastAsia="Gill Sans" w:hAnsi="Calibri" w:cs="Calibri"/>
          <w:szCs w:val="24"/>
          <w:lang w:bidi="ar-SA"/>
        </w:rPr>
        <w:t>Have solutions been tried? Were they effective?</w:t>
      </w:r>
    </w:p>
    <w:p w:rsidR="00056119" w:rsidRPr="00056119" w:rsidRDefault="00056119" w:rsidP="00056119">
      <w:pPr>
        <w:widowControl w:val="0"/>
        <w:spacing w:after="240" w:line="264" w:lineRule="auto"/>
        <w:rPr>
          <w:rFonts w:ascii="Calibri" w:eastAsia="Gill Sans" w:hAnsi="Calibri" w:cs="Calibri"/>
          <w:szCs w:val="24"/>
          <w:lang w:bidi="ar-SA"/>
        </w:rPr>
      </w:pPr>
      <w:r w:rsidRPr="00056119">
        <w:rPr>
          <w:rFonts w:ascii="Calibri" w:eastAsia="Gill Sans" w:hAnsi="Calibri" w:cs="Calibri"/>
          <w:szCs w:val="24"/>
          <w:lang w:bidi="ar-SA"/>
        </w:rPr>
        <w:t xml:space="preserve">Your implications— the heart of the policy brief—are the bridge that interpret and contextualize findings on the issue. They make connections to the recommendations. </w:t>
      </w:r>
    </w:p>
    <w:p w:rsidR="00056119" w:rsidRPr="00056119" w:rsidRDefault="00056119" w:rsidP="00056119">
      <w:pPr>
        <w:widowControl w:val="0"/>
        <w:spacing w:after="240" w:line="264" w:lineRule="auto"/>
        <w:rPr>
          <w:rFonts w:ascii="Calibri" w:eastAsia="Gill Sans" w:hAnsi="Calibri" w:cs="Calibri"/>
          <w:szCs w:val="24"/>
          <w:lang w:bidi="ar-SA"/>
        </w:rPr>
      </w:pPr>
      <w:r w:rsidRPr="00056119">
        <w:rPr>
          <w:rFonts w:ascii="Calibri" w:eastAsia="Gill Sans" w:hAnsi="Calibri" w:cs="Calibri"/>
          <w:szCs w:val="24"/>
          <w:lang w:bidi="ar-SA"/>
        </w:rPr>
        <w:t xml:space="preserve">Try to create an equal relationship between your key-finding headings and policy-implication headings as well as your recommendation </w:t>
      </w:r>
      <w:r w:rsidRPr="00056119">
        <w:rPr>
          <w:rFonts w:ascii="Calibri" w:eastAsia="Gill Sans" w:hAnsi="Calibri" w:cs="Calibri"/>
          <w:szCs w:val="24"/>
          <w:lang w:bidi="ar-SA"/>
        </w:rPr>
        <w:lastRenderedPageBreak/>
        <w:t xml:space="preserve">headings. </w:t>
      </w:r>
      <w:r w:rsidRPr="00056119">
        <w:rPr>
          <w:rFonts w:ascii="Calibri" w:eastAsia="Gill Sans" w:hAnsi="Calibri" w:cs="Calibri"/>
          <w:b/>
          <w:bCs/>
          <w:szCs w:val="24"/>
          <w:lang w:bidi="ar-SA"/>
        </w:rPr>
        <w:t>One key finding + one policy implication = one recommendation.</w:t>
      </w:r>
      <w:r w:rsidRPr="00056119">
        <w:rPr>
          <w:rFonts w:ascii="Calibri" w:eastAsia="Gill Sans" w:hAnsi="Calibri" w:cs="Calibri"/>
          <w:szCs w:val="24"/>
          <w:lang w:bidi="ar-SA"/>
        </w:rPr>
        <w:t xml:space="preserve"> This parallel structure creates a strong relationship and tight organization that helps your audience understand the issue and what you want them to do.</w:t>
      </w:r>
    </w:p>
    <w:p w:rsidR="00056119" w:rsidRPr="00056119" w:rsidRDefault="00056119" w:rsidP="00056119">
      <w:pPr>
        <w:widowControl w:val="0"/>
        <w:spacing w:after="240" w:line="264" w:lineRule="auto"/>
        <w:rPr>
          <w:rFonts w:ascii="Calibri" w:eastAsia="Gill Sans" w:hAnsi="Calibri" w:cs="Calibri"/>
          <w:szCs w:val="24"/>
          <w:lang w:bidi="ar-SA"/>
        </w:rPr>
      </w:pPr>
      <w:r w:rsidRPr="00056119">
        <w:rPr>
          <w:rFonts w:ascii="Calibri" w:eastAsia="Gill Sans" w:hAnsi="Calibri" w:cs="Calibri"/>
          <w:b/>
          <w:bCs/>
          <w:szCs w:val="24"/>
          <w:lang w:bidi="ar-SA"/>
        </w:rPr>
        <w:t>Use tables and figures to enhance the discussion.</w:t>
      </w:r>
      <w:r w:rsidRPr="00056119">
        <w:rPr>
          <w:rFonts w:ascii="Calibri" w:eastAsia="Gill Sans" w:hAnsi="Calibri" w:cs="Calibri"/>
          <w:szCs w:val="24"/>
          <w:lang w:bidi="ar-SA"/>
        </w:rPr>
        <w:t xml:space="preserve"> </w:t>
      </w:r>
      <w:r w:rsidRPr="00056119">
        <w:rPr>
          <w:rFonts w:asciiTheme="majorHAnsi" w:eastAsia="Gill Sans" w:hAnsiTheme="majorHAnsi" w:cstheme="majorHAnsi"/>
          <w:szCs w:val="24"/>
          <w:lang w:bidi="ar-SA"/>
        </w:rPr>
        <w:t>Use valuable word space to talk about why what your audience sees in a figure is significant. Tables and graphs should be used to call attention to and better inform key data points. Discuss how data in the figure supports your key findings and policy implications. Keep in mind, however, that not every key message needs to be accompanied by a data or figure. Use graphics that will best illustrate and emphasize your policy brief’s messages.</w:t>
      </w:r>
    </w:p>
    <w:p w:rsidR="00056119" w:rsidRPr="00056119" w:rsidRDefault="00056119" w:rsidP="00056119">
      <w:pPr>
        <w:widowControl w:val="0"/>
        <w:spacing w:after="240" w:line="264" w:lineRule="auto"/>
        <w:rPr>
          <w:rFonts w:ascii="Calibri" w:eastAsia="Gill Sans" w:hAnsi="Calibri" w:cs="Calibri"/>
          <w:szCs w:val="24"/>
          <w:lang w:bidi="ar-SA"/>
        </w:rPr>
      </w:pPr>
      <w:r w:rsidRPr="00056119">
        <w:rPr>
          <w:rFonts w:ascii="Calibri" w:eastAsia="Gill Sans" w:hAnsi="Calibri" w:cs="Calibri"/>
          <w:szCs w:val="24"/>
          <w:lang w:bidi="ar-SA"/>
        </w:rPr>
        <w:t>[INSERT TABLE OR FIGURE]</w:t>
      </w:r>
    </w:p>
    <w:p w:rsidR="006223FA" w:rsidRPr="00101036" w:rsidRDefault="00ED0CA1" w:rsidP="00101036">
      <w:pPr>
        <w:pStyle w:val="ToolkitSectionHeader"/>
        <w:rPr>
          <w:b w:val="0"/>
          <w:smallCaps w:val="0"/>
          <w:color w:val="auto"/>
          <w:spacing w:val="0"/>
          <w:sz w:val="22"/>
          <w:szCs w:val="24"/>
        </w:rPr>
      </w:pPr>
      <w:r w:rsidRPr="00101036">
        <w:rPr>
          <w:rFonts w:ascii="Arial" w:eastAsia="Arial" w:hAnsi="Arial" w:cs="Arial"/>
          <w:bCs/>
          <w:smallCaps w:val="0"/>
          <w:color w:val="000000"/>
          <w:spacing w:val="0"/>
          <w:sz w:val="24"/>
          <w:szCs w:val="24"/>
        </w:rPr>
        <w:t>Recommendations</w:t>
      </w:r>
      <w:r w:rsidR="00101036">
        <w:rPr>
          <w:rFonts w:ascii="Arial" w:eastAsia="Arial" w:hAnsi="Arial" w:cs="Arial"/>
          <w:bCs/>
          <w:smallCaps w:val="0"/>
          <w:color w:val="000000"/>
          <w:spacing w:val="0"/>
          <w:sz w:val="24"/>
          <w:szCs w:val="24"/>
        </w:rPr>
        <w:t xml:space="preserve">: </w:t>
      </w:r>
      <w:r w:rsidR="006223FA" w:rsidRPr="00101036">
        <w:rPr>
          <w:b w:val="0"/>
          <w:smallCaps w:val="0"/>
          <w:color w:val="auto"/>
          <w:spacing w:val="0"/>
          <w:sz w:val="22"/>
          <w:szCs w:val="24"/>
        </w:rPr>
        <w:t>Recommendations flow from the evidence presented. Identify specific interventions or actions needed, and by whom. Your findings should support the recommendations, as should other literature/experience on the topic.</w:t>
      </w:r>
    </w:p>
    <w:p w:rsidR="006223FA" w:rsidRDefault="006223FA" w:rsidP="006223FA">
      <w:pPr>
        <w:pStyle w:val="ToolkitBodyText"/>
      </w:pPr>
      <w:r>
        <w:t xml:space="preserve">Write SMART recommendations (Specific, Measurable, Action-Oriented, Realistic, and </w:t>
      </w:r>
      <w:proofErr w:type="spellStart"/>
      <w:r>
        <w:t>Timebound</w:t>
      </w:r>
      <w:proofErr w:type="spellEnd"/>
      <w:r>
        <w:t>)</w:t>
      </w:r>
      <w:r w:rsidRPr="00A815A8">
        <w:t>.</w:t>
      </w:r>
    </w:p>
    <w:p w:rsidR="006223FA" w:rsidRPr="00ED0CA1" w:rsidRDefault="006223FA" w:rsidP="006223FA">
      <w:pPr>
        <w:pStyle w:val="ToolkitReferencesSupplementalHeader"/>
        <w:rPr>
          <w:rFonts w:ascii="Arial" w:eastAsia="Arial" w:hAnsi="Arial" w:cs="Arial"/>
          <w:bCs/>
          <w:smallCaps w:val="0"/>
          <w:color w:val="000000"/>
          <w:spacing w:val="0"/>
        </w:rPr>
      </w:pPr>
      <w:r w:rsidRPr="00ED0CA1">
        <w:rPr>
          <w:rFonts w:ascii="Arial" w:eastAsia="Arial" w:hAnsi="Arial" w:cs="Arial"/>
          <w:bCs/>
          <w:smallCaps w:val="0"/>
          <w:color w:val="000000"/>
          <w:spacing w:val="0"/>
        </w:rPr>
        <w:t>REFERENCES</w:t>
      </w:r>
    </w:p>
    <w:p w:rsidR="006223FA" w:rsidRPr="00AC03FD" w:rsidRDefault="006223FA" w:rsidP="006223FA">
      <w:pPr>
        <w:pStyle w:val="ToolkitBodyText"/>
        <w:rPr>
          <w:sz w:val="18"/>
          <w:szCs w:val="18"/>
        </w:rPr>
      </w:pPr>
      <w:r w:rsidRPr="00B37799">
        <w:rPr>
          <w:sz w:val="18"/>
          <w:szCs w:val="18"/>
        </w:rPr>
        <w:t>Use a reference guide (such as AP or Chicago) depending on any organizational affiliation or guidelines you must follow</w:t>
      </w:r>
      <w:r w:rsidRPr="00AC03FD">
        <w:rPr>
          <w:sz w:val="18"/>
          <w:szCs w:val="18"/>
        </w:rPr>
        <w:t>.</w:t>
      </w:r>
    </w:p>
    <w:p w:rsidR="006223FA" w:rsidRPr="00AC03FD" w:rsidRDefault="006223FA" w:rsidP="006223FA">
      <w:pPr>
        <w:pStyle w:val="ToolkitReferencesList"/>
      </w:pPr>
      <w:r w:rsidRPr="00AC03FD">
        <w:t>Reference</w:t>
      </w:r>
    </w:p>
    <w:p w:rsidR="006223FA" w:rsidRPr="00AC03FD" w:rsidRDefault="006223FA" w:rsidP="006223FA">
      <w:pPr>
        <w:pStyle w:val="ToolkitReferencesList"/>
      </w:pPr>
      <w:r w:rsidRPr="00AC03FD">
        <w:t>Reference</w:t>
      </w:r>
    </w:p>
    <w:p w:rsidR="006223FA" w:rsidRPr="00AC03FD" w:rsidRDefault="006223FA" w:rsidP="006223FA">
      <w:pPr>
        <w:pStyle w:val="ToolkitReferencesList"/>
      </w:pPr>
      <w:r w:rsidRPr="00AC03FD">
        <w:t>Reference</w:t>
      </w:r>
    </w:p>
    <w:p w:rsidR="006223FA" w:rsidRPr="00AC03FD" w:rsidRDefault="006223FA" w:rsidP="006223FA">
      <w:pPr>
        <w:pStyle w:val="ToolkitReferencesList"/>
      </w:pPr>
      <w:r w:rsidRPr="00AC03FD">
        <w:t>Reference</w:t>
      </w:r>
    </w:p>
    <w:p w:rsidR="006223FA" w:rsidRDefault="006223FA" w:rsidP="006223FA">
      <w:pPr>
        <w:pStyle w:val="ToolkitBodyText"/>
        <w:ind w:firstLine="720"/>
        <w:rPr>
          <w:rFonts w:ascii="Arial" w:eastAsia="Arial" w:hAnsi="Arial" w:cs="Arial"/>
          <w:color w:val="000000" w:themeColor="dark1"/>
          <w:sz w:val="24"/>
        </w:rPr>
      </w:pPr>
    </w:p>
    <w:p w:rsidR="006223FA" w:rsidRPr="00AC03FD" w:rsidRDefault="006223FA" w:rsidP="006223FA">
      <w:pPr>
        <w:pStyle w:val="ToolkitReferencesSupplementalText"/>
      </w:pPr>
      <w:r w:rsidRPr="004B64B6">
        <w:t>Logos</w:t>
      </w:r>
    </w:p>
    <w:p w:rsidR="006223FA" w:rsidRPr="00A815A8" w:rsidRDefault="006223FA" w:rsidP="006223FA">
      <w:pPr>
        <w:pStyle w:val="ToolkitReferencesSupplementalText"/>
      </w:pPr>
      <w:r>
        <w:rPr>
          <w:noProof/>
          <w:lang w:bidi="bo-CN"/>
        </w:rPr>
        <mc:AlternateContent>
          <mc:Choice Requires="wps">
            <w:drawing>
              <wp:inline distT="0" distB="0" distL="0" distR="0" wp14:anchorId="434557C6" wp14:editId="56451095">
                <wp:extent cx="1066800" cy="590550"/>
                <wp:effectExtent l="0" t="0" r="0" b="0"/>
                <wp:docPr id="4" name="Rectangle 4"/>
                <wp:cNvGraphicFramePr/>
                <a:graphic xmlns:a="http://schemas.openxmlformats.org/drawingml/2006/main">
                  <a:graphicData uri="http://schemas.microsoft.com/office/word/2010/wordprocessingShape">
                    <wps:wsp>
                      <wps:cNvSpPr/>
                      <wps:spPr>
                        <a:xfrm>
                          <a:off x="0" y="0"/>
                          <a:ext cx="1066800" cy="590550"/>
                        </a:xfrm>
                        <a:prstGeom prst="rect">
                          <a:avLst/>
                        </a:prstGeom>
                        <a:solidFill>
                          <a:schemeClr val="bg1">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3C9C8" id="Rectangle 4" o:spid="_x0000_s1026" style="width:84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" fillcolor="#bfbfbf [2412]" stroked="f" strokeweight="1pt">
                <w10:anchorlock/>
              </v:rect>
            </w:pict>
          </mc:Fallback>
        </mc:AlternateContent>
      </w:r>
      <w:r>
        <w:t xml:space="preserve">    </w:t>
      </w:r>
      <w:r>
        <w:rPr>
          <w:noProof/>
          <w:lang w:bidi="bo-CN"/>
        </w:rPr>
        <mc:AlternateContent>
          <mc:Choice Requires="wps">
            <w:drawing>
              <wp:inline distT="0" distB="0" distL="0" distR="0" wp14:anchorId="329A132C" wp14:editId="5BDE602A">
                <wp:extent cx="1066800" cy="590550"/>
                <wp:effectExtent l="0" t="0" r="0" b="0"/>
                <wp:docPr id="5" name="Rectangle 5"/>
                <wp:cNvGraphicFramePr/>
                <a:graphic xmlns:a="http://schemas.openxmlformats.org/drawingml/2006/main">
                  <a:graphicData uri="http://schemas.microsoft.com/office/word/2010/wordprocessingShape">
                    <wps:wsp>
                      <wps:cNvSpPr/>
                      <wps:spPr>
                        <a:xfrm>
                          <a:off x="0" y="0"/>
                          <a:ext cx="1066800" cy="590550"/>
                        </a:xfrm>
                        <a:prstGeom prst="rect">
                          <a:avLst/>
                        </a:prstGeom>
                        <a:solidFill>
                          <a:schemeClr val="bg1">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D4C12" id="Rectangle 5" o:spid="_x0000_s1026" style="width:84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" fillcolor="#bfbfbf [2412]" stroked="f" strokeweight="1pt">
                <w10:anchorlock/>
              </v:rect>
            </w:pict>
          </mc:Fallback>
        </mc:AlternateContent>
      </w:r>
      <w:r>
        <w:t xml:space="preserve">   </w:t>
      </w:r>
      <w:r>
        <w:rPr>
          <w:noProof/>
          <w:lang w:bidi="bo-CN"/>
        </w:rPr>
        <mc:AlternateContent>
          <mc:Choice Requires="wps">
            <w:drawing>
              <wp:inline distT="0" distB="0" distL="0" distR="0" wp14:anchorId="7D1C1BA6" wp14:editId="3A5D9AD4">
                <wp:extent cx="1066800" cy="590550"/>
                <wp:effectExtent l="0" t="0" r="0" b="0"/>
                <wp:docPr id="6" name="Rectangle 6"/>
                <wp:cNvGraphicFramePr/>
                <a:graphic xmlns:a="http://schemas.openxmlformats.org/drawingml/2006/main">
                  <a:graphicData uri="http://schemas.microsoft.com/office/word/2010/wordprocessingShape">
                    <wps:wsp>
                      <wps:cNvSpPr/>
                      <wps:spPr>
                        <a:xfrm>
                          <a:off x="0" y="0"/>
                          <a:ext cx="1066800" cy="590550"/>
                        </a:xfrm>
                        <a:prstGeom prst="rect">
                          <a:avLst/>
                        </a:prstGeom>
                        <a:solidFill>
                          <a:schemeClr val="bg1">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886A4" id="Rectangle 6" o:spid="_x0000_s1026" style="width:84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" fillcolor="#bfbfbf [2412]" stroked="f" strokeweight="1pt">
                <w10:anchorlock/>
              </v:rect>
            </w:pict>
          </mc:Fallback>
        </mc:AlternateContent>
      </w:r>
    </w:p>
    <w:p w:rsidR="006223FA" w:rsidRDefault="006223FA" w:rsidP="003B0BAA">
      <w:pPr>
        <w:pStyle w:val="ToolkitBodyText"/>
        <w:rPr>
          <w:rFonts w:ascii="Arial" w:eastAsia="Arial" w:hAnsi="Arial" w:cs="Arial"/>
          <w:color w:val="000000" w:themeColor="dark1"/>
          <w:sz w:val="24"/>
        </w:rPr>
      </w:pPr>
    </w:p>
    <w:p w:rsidR="003B0BAA" w:rsidRDefault="006223FA" w:rsidP="002C6469">
      <w:pPr>
        <w:pStyle w:val="NormalWeb"/>
        <w:spacing w:before="0" w:after="0"/>
      </w:pPr>
      <w:r w:rsidRPr="002C6469">
        <w:rPr>
          <w:rFonts w:ascii="Arial" w:eastAsia="Arial" w:hAnsi="Arial" w:cs="Arial"/>
          <w:b/>
          <w:bCs/>
          <w:color w:val="000000"/>
          <w:sz w:val="24"/>
        </w:rPr>
        <w:t>Contact</w:t>
      </w:r>
      <w:r w:rsidR="002C6469">
        <w:rPr>
          <w:rFonts w:ascii="Arial" w:eastAsia="Arial" w:hAnsi="Arial" w:cs="Arial"/>
          <w:b/>
          <w:bCs/>
          <w:color w:val="000000"/>
          <w:sz w:val="24"/>
        </w:rPr>
        <w:t xml:space="preserve">: </w:t>
      </w:r>
      <w:r w:rsidR="002C6469" w:rsidRPr="002C6469">
        <w:rPr>
          <w:rFonts w:ascii="Arial" w:eastAsia="Arial" w:hAnsi="Arial" w:cs="Arial"/>
          <w:color w:val="000000"/>
          <w:sz w:val="24"/>
        </w:rPr>
        <w:t>[</w:t>
      </w:r>
      <w:r w:rsidRPr="00A47B99">
        <w:rPr>
          <w:rFonts w:ascii="Arial" w:eastAsia="Calibri" w:hAnsi="Arial" w:cs="Arial"/>
          <w:color w:val="000000" w:themeColor="dark1"/>
          <w:sz w:val="24"/>
        </w:rPr>
        <w:t xml:space="preserve">author name], [Department/Division], [College/Department], Royal University of Bhutan], </w:t>
      </w:r>
      <w:r w:rsidR="002C6469">
        <w:rPr>
          <w:rFonts w:ascii="Arial" w:eastAsia="Calibri" w:hAnsi="Arial" w:cs="Arial"/>
          <w:color w:val="000000" w:themeColor="dark1"/>
          <w:sz w:val="24"/>
        </w:rPr>
        <w:t>Email: [email]</w:t>
      </w:r>
      <w:r w:rsidRPr="00A47B99">
        <w:rPr>
          <w:rFonts w:ascii="Arial" w:eastAsia="Calibri" w:hAnsi="Arial" w:cs="Arial"/>
          <w:color w:val="000000" w:themeColor="dark1"/>
          <w:sz w:val="24"/>
        </w:rPr>
        <w:t>. For further details, please see [‘enter article title’], Working Paper No. [ ] at [website where the paper is published].</w:t>
      </w:r>
      <w:bookmarkEnd w:id="0"/>
    </w:p>
    <w:sectPr w:rsidR="003B0BAA" w:rsidSect="00056119">
      <w:footerReference w:type="default" r:id="rId8"/>
      <w:footerReference w:type="first" r:id="rId9"/>
      <w:pgSz w:w="12240" w:h="15840"/>
      <w:pgMar w:top="0" w:right="0" w:bottom="1440" w:left="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72" w:rsidRDefault="00C57972" w:rsidP="00056119">
      <w:pPr>
        <w:spacing w:after="0" w:line="240" w:lineRule="auto"/>
      </w:pPr>
      <w:r>
        <w:separator/>
      </w:r>
    </w:p>
  </w:endnote>
  <w:endnote w:type="continuationSeparator" w:id="0">
    <w:p w:rsidR="00C57972" w:rsidRDefault="00C57972" w:rsidP="0005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95052"/>
      <w:docPartObj>
        <w:docPartGallery w:val="Page Numbers (Bottom of Page)"/>
        <w:docPartUnique/>
      </w:docPartObj>
    </w:sdtPr>
    <w:sdtEndPr>
      <w:rPr>
        <w:noProof/>
      </w:rPr>
    </w:sdtEndPr>
    <w:sdtContent>
      <w:p w:rsidR="00056119" w:rsidRDefault="00056119">
        <w:pPr>
          <w:pStyle w:val="Footer"/>
        </w:pPr>
        <w:r>
          <w:fldChar w:fldCharType="begin"/>
        </w:r>
        <w:r>
          <w:instrText xml:space="preserve"> PAGE   \* MERGEFORMAT </w:instrText>
        </w:r>
        <w:r>
          <w:fldChar w:fldCharType="separate"/>
        </w:r>
        <w:r w:rsidR="00F90002">
          <w:rPr>
            <w:noProof/>
          </w:rPr>
          <w:t>2</w:t>
        </w:r>
        <w:r>
          <w:rPr>
            <w:noProof/>
          </w:rPr>
          <w:fldChar w:fldCharType="end"/>
        </w:r>
        <w:r>
          <w:rPr>
            <w:noProof/>
          </w:rPr>
          <w:t xml:space="preserve"> </w:t>
        </w:r>
        <w:r>
          <w:t>TITLE OF POLICY BRIEF</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97026"/>
      <w:placeholder>
        <w:docPart w:val="93DFF5E7372A49ECBAB785435DAC1CB0"/>
      </w:placeholder>
      <w:temporary/>
      <w:showingPlcHdr/>
      <w15:appearance w15:val="hidden"/>
    </w:sdtPr>
    <w:sdtContent>
      <w:p w:rsidR="00056119" w:rsidRDefault="00056119">
        <w:pPr>
          <w:pStyle w:val="Footer"/>
        </w:pPr>
        <w:r>
          <w:t>[Type here]</w:t>
        </w:r>
      </w:p>
    </w:sdtContent>
  </w:sdt>
  <w:p w:rsidR="00056119" w:rsidRDefault="00056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72" w:rsidRDefault="00C57972" w:rsidP="00056119">
      <w:pPr>
        <w:spacing w:after="0" w:line="240" w:lineRule="auto"/>
      </w:pPr>
      <w:r>
        <w:separator/>
      </w:r>
    </w:p>
  </w:footnote>
  <w:footnote w:type="continuationSeparator" w:id="0">
    <w:p w:rsidR="00C57972" w:rsidRDefault="00C57972" w:rsidP="0005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CF4"/>
    <w:multiLevelType w:val="hybridMultilevel"/>
    <w:tmpl w:val="49ACDD08"/>
    <w:lvl w:ilvl="0" w:tplc="03BEC97E">
      <w:start w:val="1"/>
      <w:numFmt w:val="decimal"/>
      <w:pStyle w:val="ToolkitReferencesList"/>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7CD71B2C"/>
    <w:multiLevelType w:val="hybridMultilevel"/>
    <w:tmpl w:val="526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zMzAzNTI0NrC0MLFU0lEKTi0uzszPAykwrAUAKkuhUCwAAAA="/>
  </w:docVars>
  <w:rsids>
    <w:rsidRoot w:val="003B0BAA"/>
    <w:rsid w:val="00056119"/>
    <w:rsid w:val="00101036"/>
    <w:rsid w:val="002C6469"/>
    <w:rsid w:val="003B0BAA"/>
    <w:rsid w:val="006223FA"/>
    <w:rsid w:val="00B157D2"/>
    <w:rsid w:val="00C57972"/>
    <w:rsid w:val="00ED0CA1"/>
    <w:rsid w:val="00F40B6D"/>
    <w:rsid w:val="00F900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AE1CF-03AC-41FE-9425-6A26C541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olkitIntroParagraph">
    <w:name w:val="Toolkit Intro Paragraph"/>
    <w:basedOn w:val="Normal"/>
    <w:link w:val="ToolkitIntroParagraphChar"/>
    <w:qFormat/>
    <w:rsid w:val="003B0BAA"/>
    <w:pPr>
      <w:widowControl w:val="0"/>
      <w:spacing w:after="240" w:line="264" w:lineRule="auto"/>
    </w:pPr>
    <w:rPr>
      <w:rFonts w:asciiTheme="majorHAnsi" w:eastAsia="Gill Sans" w:hAnsiTheme="majorHAnsi" w:cstheme="majorHAnsi"/>
      <w:sz w:val="29"/>
      <w:szCs w:val="29"/>
      <w:lang w:bidi="ar-SA"/>
    </w:rPr>
  </w:style>
  <w:style w:type="character" w:customStyle="1" w:styleId="ToolkitIntroParagraphChar">
    <w:name w:val="Toolkit Intro Paragraph Char"/>
    <w:basedOn w:val="DefaultParagraphFont"/>
    <w:link w:val="ToolkitIntroParagraph"/>
    <w:rsid w:val="003B0BAA"/>
    <w:rPr>
      <w:rFonts w:asciiTheme="majorHAnsi" w:eastAsia="Gill Sans" w:hAnsiTheme="majorHAnsi" w:cstheme="majorHAnsi"/>
      <w:sz w:val="29"/>
      <w:szCs w:val="29"/>
      <w:lang w:bidi="ar-SA"/>
    </w:rPr>
  </w:style>
  <w:style w:type="paragraph" w:customStyle="1" w:styleId="ToolkitBodyText">
    <w:name w:val="Toolkit Body Text"/>
    <w:basedOn w:val="Normal"/>
    <w:link w:val="ToolkitBodyTextChar"/>
    <w:qFormat/>
    <w:rsid w:val="003B0BAA"/>
    <w:pPr>
      <w:widowControl w:val="0"/>
      <w:spacing w:after="240" w:line="264" w:lineRule="auto"/>
    </w:pPr>
    <w:rPr>
      <w:rFonts w:asciiTheme="majorHAnsi" w:eastAsia="Gill Sans" w:hAnsiTheme="majorHAnsi" w:cstheme="majorHAnsi"/>
      <w:szCs w:val="24"/>
      <w:lang w:bidi="ar-SA"/>
    </w:rPr>
  </w:style>
  <w:style w:type="character" w:customStyle="1" w:styleId="ToolkitBodyTextChar">
    <w:name w:val="Toolkit Body Text Char"/>
    <w:basedOn w:val="DefaultParagraphFont"/>
    <w:link w:val="ToolkitBodyText"/>
    <w:rsid w:val="003B0BAA"/>
    <w:rPr>
      <w:rFonts w:asciiTheme="majorHAnsi" w:eastAsia="Gill Sans" w:hAnsiTheme="majorHAnsi" w:cstheme="majorHAnsi"/>
      <w:szCs w:val="24"/>
      <w:lang w:bidi="ar-SA"/>
    </w:rPr>
  </w:style>
  <w:style w:type="paragraph" w:customStyle="1" w:styleId="ToolkitSectionHeader">
    <w:name w:val="Toolkit Section Header"/>
    <w:basedOn w:val="Normal"/>
    <w:link w:val="ToolkitSectionHeaderChar"/>
    <w:qFormat/>
    <w:rsid w:val="006223FA"/>
    <w:pPr>
      <w:widowControl w:val="0"/>
      <w:spacing w:before="400" w:after="100" w:line="240" w:lineRule="auto"/>
    </w:pPr>
    <w:rPr>
      <w:rFonts w:asciiTheme="majorHAnsi" w:eastAsia="Gill Sans" w:hAnsiTheme="majorHAnsi" w:cstheme="majorHAnsi"/>
      <w:b/>
      <w:smallCaps/>
      <w:color w:val="002A6C"/>
      <w:spacing w:val="12"/>
      <w:sz w:val="28"/>
      <w:lang w:bidi="ar-SA"/>
    </w:rPr>
  </w:style>
  <w:style w:type="character" w:customStyle="1" w:styleId="ToolkitSectionHeaderChar">
    <w:name w:val="Toolkit Section Header Char"/>
    <w:basedOn w:val="DefaultParagraphFont"/>
    <w:link w:val="ToolkitSectionHeader"/>
    <w:rsid w:val="006223FA"/>
    <w:rPr>
      <w:rFonts w:asciiTheme="majorHAnsi" w:eastAsia="Gill Sans" w:hAnsiTheme="majorHAnsi" w:cstheme="majorHAnsi"/>
      <w:b/>
      <w:smallCaps/>
      <w:color w:val="002A6C"/>
      <w:spacing w:val="12"/>
      <w:sz w:val="28"/>
      <w:lang w:bidi="ar-SA"/>
    </w:rPr>
  </w:style>
  <w:style w:type="paragraph" w:customStyle="1" w:styleId="ToolkitReferencesSupplementalText">
    <w:name w:val="Toolkit References/Supplemental Text"/>
    <w:basedOn w:val="ToolkitBodyText"/>
    <w:link w:val="ToolkitReferencesSupplementalTextChar"/>
    <w:qFormat/>
    <w:rsid w:val="006223FA"/>
    <w:rPr>
      <w:sz w:val="18"/>
      <w:szCs w:val="18"/>
    </w:rPr>
  </w:style>
  <w:style w:type="character" w:customStyle="1" w:styleId="ToolkitReferencesSupplementalTextChar">
    <w:name w:val="Toolkit References/Supplemental Text Char"/>
    <w:basedOn w:val="ToolkitBodyTextChar"/>
    <w:link w:val="ToolkitReferencesSupplementalText"/>
    <w:rsid w:val="006223FA"/>
    <w:rPr>
      <w:rFonts w:asciiTheme="majorHAnsi" w:eastAsia="Gill Sans" w:hAnsiTheme="majorHAnsi" w:cstheme="majorHAnsi"/>
      <w:sz w:val="18"/>
      <w:szCs w:val="18"/>
      <w:lang w:bidi="ar-SA"/>
    </w:rPr>
  </w:style>
  <w:style w:type="paragraph" w:customStyle="1" w:styleId="ToolkitReferencesSupplementalHeader">
    <w:name w:val="Toolkit References/Supplemental Header"/>
    <w:basedOn w:val="ToolkitSectionHeader"/>
    <w:link w:val="ToolkitReferencesSupplementalHeaderChar"/>
    <w:qFormat/>
    <w:rsid w:val="006223FA"/>
    <w:rPr>
      <w:color w:val="7F7F7F" w:themeColor="text1" w:themeTint="80"/>
      <w:spacing w:val="17"/>
      <w:sz w:val="24"/>
      <w:szCs w:val="24"/>
    </w:rPr>
  </w:style>
  <w:style w:type="character" w:customStyle="1" w:styleId="ToolkitReferencesSupplementalHeaderChar">
    <w:name w:val="Toolkit References/Supplemental Header Char"/>
    <w:basedOn w:val="ToolkitSectionHeaderChar"/>
    <w:link w:val="ToolkitReferencesSupplementalHeader"/>
    <w:rsid w:val="006223FA"/>
    <w:rPr>
      <w:rFonts w:asciiTheme="majorHAnsi" w:eastAsia="Gill Sans" w:hAnsiTheme="majorHAnsi" w:cstheme="majorHAnsi"/>
      <w:b/>
      <w:smallCaps/>
      <w:color w:val="7F7F7F" w:themeColor="text1" w:themeTint="80"/>
      <w:spacing w:val="17"/>
      <w:sz w:val="24"/>
      <w:szCs w:val="24"/>
      <w:lang w:bidi="ar-SA"/>
    </w:rPr>
  </w:style>
  <w:style w:type="paragraph" w:customStyle="1" w:styleId="ToolkitReferencesList">
    <w:name w:val="Toolkit References List"/>
    <w:basedOn w:val="ToolkitBodyText"/>
    <w:link w:val="ToolkitReferencesListChar"/>
    <w:qFormat/>
    <w:rsid w:val="006223FA"/>
    <w:pPr>
      <w:numPr>
        <w:numId w:val="1"/>
      </w:numPr>
      <w:spacing w:after="200"/>
      <w:ind w:left="274" w:hanging="274"/>
    </w:pPr>
    <w:rPr>
      <w:sz w:val="18"/>
      <w:szCs w:val="18"/>
    </w:rPr>
  </w:style>
  <w:style w:type="character" w:customStyle="1" w:styleId="ToolkitReferencesListChar">
    <w:name w:val="Toolkit References List Char"/>
    <w:basedOn w:val="ToolkitBodyTextChar"/>
    <w:link w:val="ToolkitReferencesList"/>
    <w:rsid w:val="006223FA"/>
    <w:rPr>
      <w:rFonts w:asciiTheme="majorHAnsi" w:eastAsia="Gill Sans" w:hAnsiTheme="majorHAnsi" w:cstheme="majorHAnsi"/>
      <w:sz w:val="18"/>
      <w:szCs w:val="18"/>
      <w:lang w:bidi="ar-SA"/>
    </w:rPr>
  </w:style>
  <w:style w:type="paragraph" w:styleId="NormalWeb">
    <w:name w:val="Normal (Web)"/>
    <w:basedOn w:val="Normal"/>
    <w:uiPriority w:val="99"/>
    <w:rsid w:val="006223FA"/>
    <w:pPr>
      <w:spacing w:before="280" w:after="280" w:line="240" w:lineRule="auto"/>
    </w:pPr>
    <w:rPr>
      <w:rFonts w:ascii="Times New Roman" w:eastAsia="Times New Roman" w:hAnsi="Times New Roman" w:cs="Times New Roman"/>
      <w:sz w:val="21"/>
      <w:szCs w:val="24"/>
      <w:lang w:bidi="ar-SA"/>
    </w:rPr>
  </w:style>
  <w:style w:type="paragraph" w:styleId="ListParagraph">
    <w:name w:val="List Paragraph"/>
    <w:basedOn w:val="Normal"/>
    <w:uiPriority w:val="34"/>
    <w:qFormat/>
    <w:rsid w:val="00056119"/>
    <w:pPr>
      <w:ind w:left="720"/>
      <w:contextualSpacing/>
    </w:pPr>
  </w:style>
  <w:style w:type="paragraph" w:styleId="Header">
    <w:name w:val="header"/>
    <w:basedOn w:val="Normal"/>
    <w:link w:val="HeaderChar"/>
    <w:uiPriority w:val="99"/>
    <w:unhideWhenUsed/>
    <w:rsid w:val="0005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119"/>
  </w:style>
  <w:style w:type="paragraph" w:styleId="Footer">
    <w:name w:val="footer"/>
    <w:basedOn w:val="Normal"/>
    <w:link w:val="FooterChar"/>
    <w:uiPriority w:val="99"/>
    <w:unhideWhenUsed/>
    <w:rsid w:val="0005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FF5E7372A49ECBAB785435DAC1CB0"/>
        <w:category>
          <w:name w:val="General"/>
          <w:gallery w:val="placeholder"/>
        </w:category>
        <w:types>
          <w:type w:val="bbPlcHdr"/>
        </w:types>
        <w:behaviors>
          <w:behavior w:val="content"/>
        </w:behaviors>
        <w:guid w:val="{E3D85CAE-7CCF-4683-848F-EA1DDD58C2FC}"/>
      </w:docPartPr>
      <w:docPartBody>
        <w:p w:rsidR="00000000" w:rsidRDefault="004929E8" w:rsidP="004929E8">
          <w:pPr>
            <w:pStyle w:val="93DFF5E7372A49ECBAB785435DAC1C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E8"/>
    <w:rsid w:val="004929E8"/>
    <w:rsid w:val="004E752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654FC0740E4134AFB0B20D159D9923">
    <w:name w:val="D5654FC0740E4134AFB0B20D159D9923"/>
    <w:rsid w:val="004929E8"/>
  </w:style>
  <w:style w:type="paragraph" w:customStyle="1" w:styleId="93DFF5E7372A49ECBAB785435DAC1CB0">
    <w:name w:val="93DFF5E7372A49ECBAB785435DAC1CB0"/>
    <w:rsid w:val="0049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dc:description/>
  <cp:lastModifiedBy>sonam</cp:lastModifiedBy>
  <cp:revision>5</cp:revision>
  <dcterms:created xsi:type="dcterms:W3CDTF">2023-11-05T12:24:00Z</dcterms:created>
  <dcterms:modified xsi:type="dcterms:W3CDTF">2023-11-05T13:20:00Z</dcterms:modified>
</cp:coreProperties>
</file>