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006D" w14:textId="77777777" w:rsidR="007F3511" w:rsidRPr="002B2885" w:rsidRDefault="007F3511" w:rsidP="007F3511">
      <w:pPr>
        <w:spacing w:line="276" w:lineRule="auto"/>
        <w:jc w:val="right"/>
        <w:rPr>
          <w:rFonts w:ascii="Arial" w:eastAsia="Arial" w:hAnsi="Arial" w:cs="Arial"/>
          <w:b/>
          <w:color w:val="000000" w:themeColor="text1"/>
          <w:szCs w:val="22"/>
        </w:rPr>
      </w:pPr>
      <w:r w:rsidRPr="002B2885">
        <w:rPr>
          <w:rFonts w:ascii="Arial" w:eastAsia="MS Mincho" w:hAnsi="Arial" w:cs="Arial"/>
          <w:b/>
          <w:color w:val="000000" w:themeColor="text1"/>
          <w:szCs w:val="22"/>
          <w:lang w:eastAsia="en-AU"/>
        </w:rPr>
        <w:t>ANNEXURE I</w:t>
      </w:r>
    </w:p>
    <w:p w14:paraId="62D3C8BB" w14:textId="77777777" w:rsidR="00A0622F" w:rsidRPr="007F3511" w:rsidRDefault="00A0622F" w:rsidP="00540AD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3511">
        <w:rPr>
          <w:rFonts w:ascii="Arial" w:hAnsi="Arial" w:cs="Arial"/>
          <w:b/>
          <w:bCs/>
          <w:sz w:val="24"/>
          <w:szCs w:val="24"/>
        </w:rPr>
        <w:t>ROYAL UNIVERSITY OF BHUTAN</w:t>
      </w:r>
    </w:p>
    <w:p w14:paraId="7BA14405" w14:textId="74BB7FDB" w:rsidR="007F3511" w:rsidRPr="007F3511" w:rsidRDefault="00A0622F" w:rsidP="007F351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3511">
        <w:rPr>
          <w:rFonts w:ascii="Arial" w:hAnsi="Arial" w:cs="Arial"/>
          <w:b/>
          <w:bCs/>
          <w:sz w:val="24"/>
          <w:szCs w:val="24"/>
        </w:rPr>
        <w:t>POSITION PROFILE</w:t>
      </w:r>
    </w:p>
    <w:p w14:paraId="3A320D5F" w14:textId="77777777" w:rsidR="00067599" w:rsidRPr="007F3511" w:rsidRDefault="00A0622F" w:rsidP="00540AD9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b/>
          <w:bCs/>
          <w:szCs w:val="22"/>
        </w:rPr>
        <w:t>JOB IDENTIFICATION</w:t>
      </w:r>
    </w:p>
    <w:p w14:paraId="2D37C743" w14:textId="77777777" w:rsidR="0045188D" w:rsidRPr="007F3511" w:rsidRDefault="00A0622F" w:rsidP="007F3511">
      <w:pPr>
        <w:pStyle w:val="ListParagraph"/>
        <w:numPr>
          <w:ilvl w:val="1"/>
          <w:numId w:val="5"/>
        </w:numPr>
        <w:tabs>
          <w:tab w:val="left" w:pos="2127"/>
        </w:tabs>
        <w:spacing w:after="0" w:line="276" w:lineRule="auto"/>
        <w:ind w:left="1134" w:hanging="567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b/>
          <w:bCs/>
          <w:szCs w:val="22"/>
        </w:rPr>
        <w:t xml:space="preserve">Position Title: </w:t>
      </w:r>
      <w:r w:rsidR="0045188D" w:rsidRPr="007F3511">
        <w:rPr>
          <w:rFonts w:ascii="Arial" w:hAnsi="Arial" w:cs="Arial"/>
          <w:b/>
          <w:bCs/>
          <w:szCs w:val="22"/>
        </w:rPr>
        <w:tab/>
      </w:r>
      <w:r w:rsidRPr="007F3511">
        <w:rPr>
          <w:rFonts w:ascii="Arial" w:hAnsi="Arial" w:cs="Arial"/>
          <w:szCs w:val="22"/>
        </w:rPr>
        <w:t>Planning Officer</w:t>
      </w:r>
      <w:r w:rsidR="009331D5" w:rsidRPr="007F3511">
        <w:rPr>
          <w:rFonts w:ascii="Arial" w:hAnsi="Arial" w:cs="Arial"/>
          <w:szCs w:val="22"/>
        </w:rPr>
        <w:t>/</w:t>
      </w:r>
      <w:r w:rsidR="00252FD7" w:rsidRPr="007F3511">
        <w:rPr>
          <w:rFonts w:ascii="Arial" w:hAnsi="Arial" w:cs="Arial"/>
          <w:szCs w:val="22"/>
        </w:rPr>
        <w:t xml:space="preserve">Senior </w:t>
      </w:r>
      <w:r w:rsidR="009331D5" w:rsidRPr="007F3511">
        <w:rPr>
          <w:rFonts w:ascii="Arial" w:hAnsi="Arial" w:cs="Arial"/>
          <w:szCs w:val="22"/>
        </w:rPr>
        <w:t>Planning Officer/</w:t>
      </w:r>
      <w:r w:rsidR="00252FD7" w:rsidRPr="007F3511">
        <w:rPr>
          <w:rFonts w:ascii="Arial" w:hAnsi="Arial" w:cs="Arial"/>
          <w:szCs w:val="22"/>
        </w:rPr>
        <w:t>Dy. Chief</w:t>
      </w:r>
      <w:r w:rsidR="009331D5" w:rsidRPr="007F3511">
        <w:rPr>
          <w:rFonts w:ascii="Arial" w:hAnsi="Arial" w:cs="Arial"/>
          <w:szCs w:val="22"/>
        </w:rPr>
        <w:t xml:space="preserve"> Planning </w:t>
      </w:r>
    </w:p>
    <w:p w14:paraId="4FE40F55" w14:textId="77777777" w:rsidR="00067599" w:rsidRPr="007F3511" w:rsidRDefault="0045188D" w:rsidP="007F3511">
      <w:pPr>
        <w:pStyle w:val="ListParagraph"/>
        <w:tabs>
          <w:tab w:val="left" w:pos="2127"/>
        </w:tabs>
        <w:spacing w:after="0" w:line="276" w:lineRule="auto"/>
        <w:ind w:left="2694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szCs w:val="22"/>
        </w:rPr>
        <w:tab/>
      </w:r>
      <w:r w:rsidR="009331D5" w:rsidRPr="007F3511">
        <w:rPr>
          <w:rFonts w:ascii="Arial" w:hAnsi="Arial" w:cs="Arial"/>
          <w:szCs w:val="22"/>
        </w:rPr>
        <w:t>Officer</w:t>
      </w:r>
    </w:p>
    <w:p w14:paraId="7B2D2058" w14:textId="094AFACD" w:rsidR="00067599" w:rsidRPr="007F3511" w:rsidRDefault="00A0622F" w:rsidP="007F3511">
      <w:pPr>
        <w:pStyle w:val="ListParagraph"/>
        <w:numPr>
          <w:ilvl w:val="1"/>
          <w:numId w:val="5"/>
        </w:numPr>
        <w:tabs>
          <w:tab w:val="left" w:pos="1134"/>
        </w:tabs>
        <w:spacing w:after="0" w:line="276" w:lineRule="auto"/>
        <w:ind w:left="1134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b/>
          <w:bCs/>
          <w:szCs w:val="22"/>
        </w:rPr>
        <w:t>Position Leve</w:t>
      </w:r>
      <w:r w:rsidR="007F3511" w:rsidRPr="007F3511">
        <w:rPr>
          <w:rFonts w:ascii="Arial" w:hAnsi="Arial" w:cs="Arial"/>
          <w:b/>
          <w:bCs/>
          <w:szCs w:val="22"/>
        </w:rPr>
        <w:t xml:space="preserve">l: </w:t>
      </w:r>
      <w:r w:rsidR="007F3511">
        <w:rPr>
          <w:rFonts w:ascii="Arial" w:hAnsi="Arial" w:cs="Arial"/>
          <w:b/>
          <w:bCs/>
          <w:szCs w:val="22"/>
        </w:rPr>
        <w:t xml:space="preserve">  </w:t>
      </w:r>
      <w:r w:rsidR="009331D5" w:rsidRPr="007F3511">
        <w:rPr>
          <w:rFonts w:ascii="Arial" w:hAnsi="Arial" w:cs="Arial"/>
          <w:szCs w:val="22"/>
        </w:rPr>
        <w:t>7</w:t>
      </w:r>
      <w:r w:rsidR="0045188D" w:rsidRPr="007F3511">
        <w:rPr>
          <w:rFonts w:ascii="Arial" w:hAnsi="Arial" w:cs="Arial"/>
          <w:szCs w:val="22"/>
        </w:rPr>
        <w:t>/</w:t>
      </w:r>
      <w:r w:rsidR="009331D5" w:rsidRPr="007F3511">
        <w:rPr>
          <w:rFonts w:ascii="Arial" w:hAnsi="Arial" w:cs="Arial"/>
          <w:szCs w:val="22"/>
        </w:rPr>
        <w:t>6</w:t>
      </w:r>
      <w:r w:rsidR="0045188D" w:rsidRPr="007F3511">
        <w:rPr>
          <w:rFonts w:ascii="Arial" w:hAnsi="Arial" w:cs="Arial"/>
          <w:szCs w:val="22"/>
        </w:rPr>
        <w:t>/5</w:t>
      </w:r>
    </w:p>
    <w:p w14:paraId="0D3EC276" w14:textId="77777777" w:rsidR="00067599" w:rsidRPr="007F3511" w:rsidRDefault="00A0622F" w:rsidP="007F3511">
      <w:pPr>
        <w:pStyle w:val="ListParagraph"/>
        <w:numPr>
          <w:ilvl w:val="1"/>
          <w:numId w:val="5"/>
        </w:numPr>
        <w:tabs>
          <w:tab w:val="left" w:pos="1134"/>
        </w:tabs>
        <w:spacing w:after="0" w:line="276" w:lineRule="auto"/>
        <w:ind w:left="1134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b/>
          <w:bCs/>
          <w:szCs w:val="22"/>
        </w:rPr>
        <w:t>Occupational Group:</w:t>
      </w:r>
      <w:r w:rsidRPr="007F3511">
        <w:rPr>
          <w:rFonts w:ascii="Arial" w:hAnsi="Arial" w:cs="Arial"/>
          <w:szCs w:val="22"/>
        </w:rPr>
        <w:t xml:space="preserve"> Administrative &amp; Technical</w:t>
      </w:r>
    </w:p>
    <w:p w14:paraId="3BB6F153" w14:textId="77777777" w:rsidR="00A0622F" w:rsidRPr="007F3511" w:rsidRDefault="00A0622F" w:rsidP="007F3511">
      <w:pPr>
        <w:pStyle w:val="ListParagraph"/>
        <w:numPr>
          <w:ilvl w:val="1"/>
          <w:numId w:val="5"/>
        </w:numPr>
        <w:tabs>
          <w:tab w:val="left" w:pos="1134"/>
        </w:tabs>
        <w:spacing w:after="0" w:line="276" w:lineRule="auto"/>
        <w:ind w:left="1134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b/>
          <w:bCs/>
          <w:szCs w:val="22"/>
        </w:rPr>
        <w:t>College/OVC:</w:t>
      </w:r>
      <w:r w:rsidRPr="007F3511">
        <w:rPr>
          <w:rFonts w:ascii="Arial" w:hAnsi="Arial" w:cs="Arial"/>
          <w:szCs w:val="22"/>
        </w:rPr>
        <w:t xml:space="preserve"> Office of the Vice Chancellor</w:t>
      </w:r>
    </w:p>
    <w:p w14:paraId="7454C96D" w14:textId="77777777" w:rsidR="00540AD9" w:rsidRPr="007F3511" w:rsidRDefault="00540AD9" w:rsidP="00540AD9">
      <w:pPr>
        <w:pStyle w:val="ListParagraph"/>
        <w:spacing w:line="276" w:lineRule="auto"/>
        <w:ind w:left="851"/>
        <w:jc w:val="both"/>
        <w:rPr>
          <w:rFonts w:ascii="Arial" w:hAnsi="Arial" w:cs="Arial"/>
          <w:szCs w:val="22"/>
        </w:rPr>
      </w:pPr>
    </w:p>
    <w:p w14:paraId="73C0575A" w14:textId="77777777" w:rsidR="00067599" w:rsidRPr="007F3511" w:rsidRDefault="00A0622F" w:rsidP="00540AD9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b/>
          <w:bCs/>
          <w:szCs w:val="22"/>
        </w:rPr>
        <w:t>MAIN PURPOSE OF THE POSITION:</w:t>
      </w:r>
    </w:p>
    <w:p w14:paraId="34E4022B" w14:textId="1D2008E5" w:rsidR="0045188D" w:rsidRPr="007F3511" w:rsidRDefault="00A0622F" w:rsidP="0045188D">
      <w:pPr>
        <w:spacing w:line="276" w:lineRule="auto"/>
        <w:ind w:left="360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>The Planning Officer will assist the Director of Planning and Resources in the</w:t>
      </w:r>
      <w:r w:rsidR="00067599" w:rsidRPr="007F3511">
        <w:rPr>
          <w:rFonts w:ascii="Arial" w:hAnsi="Arial" w:cs="Arial"/>
          <w:b/>
          <w:bCs/>
          <w:szCs w:val="22"/>
        </w:rPr>
        <w:t xml:space="preserve"> </w:t>
      </w:r>
      <w:r w:rsidRPr="007F3511">
        <w:rPr>
          <w:rFonts w:ascii="Arial" w:hAnsi="Arial" w:cs="Arial"/>
          <w:szCs w:val="22"/>
        </w:rPr>
        <w:t xml:space="preserve">formulation of plans, </w:t>
      </w:r>
      <w:proofErr w:type="spellStart"/>
      <w:r w:rsidRPr="007F3511">
        <w:rPr>
          <w:rFonts w:ascii="Arial" w:hAnsi="Arial" w:cs="Arial"/>
          <w:szCs w:val="22"/>
        </w:rPr>
        <w:t>programmes</w:t>
      </w:r>
      <w:proofErr w:type="spellEnd"/>
      <w:r w:rsidRPr="007F3511">
        <w:rPr>
          <w:rFonts w:ascii="Arial" w:hAnsi="Arial" w:cs="Arial"/>
          <w:szCs w:val="22"/>
        </w:rPr>
        <w:t>, projects</w:t>
      </w:r>
      <w:r w:rsidR="007F3511" w:rsidRPr="007F3511">
        <w:rPr>
          <w:rFonts w:ascii="Arial" w:hAnsi="Arial" w:cs="Arial"/>
          <w:szCs w:val="22"/>
        </w:rPr>
        <w:t>,</w:t>
      </w:r>
      <w:r w:rsidRPr="007F3511">
        <w:rPr>
          <w:rFonts w:ascii="Arial" w:hAnsi="Arial" w:cs="Arial"/>
          <w:szCs w:val="22"/>
        </w:rPr>
        <w:t xml:space="preserve"> and facilitate the implementation.</w:t>
      </w:r>
      <w:r w:rsidR="00067599" w:rsidRPr="007F3511">
        <w:rPr>
          <w:rFonts w:ascii="Arial" w:hAnsi="Arial" w:cs="Arial"/>
          <w:szCs w:val="22"/>
        </w:rPr>
        <w:t xml:space="preserve"> </w:t>
      </w:r>
      <w:r w:rsidRPr="007F3511">
        <w:rPr>
          <w:rFonts w:ascii="Arial" w:hAnsi="Arial" w:cs="Arial"/>
          <w:szCs w:val="22"/>
        </w:rPr>
        <w:t>The Planning Officer will also be responsible to support in the preparation and</w:t>
      </w:r>
      <w:r w:rsidR="00067599" w:rsidRPr="007F3511">
        <w:rPr>
          <w:rFonts w:ascii="Arial" w:hAnsi="Arial" w:cs="Arial"/>
          <w:b/>
          <w:bCs/>
          <w:szCs w:val="22"/>
        </w:rPr>
        <w:t xml:space="preserve"> </w:t>
      </w:r>
      <w:r w:rsidRPr="007F3511">
        <w:rPr>
          <w:rFonts w:ascii="Arial" w:hAnsi="Arial" w:cs="Arial"/>
          <w:szCs w:val="22"/>
        </w:rPr>
        <w:t xml:space="preserve">assessment of </w:t>
      </w:r>
      <w:r w:rsidR="007F3511" w:rsidRPr="007F3511">
        <w:rPr>
          <w:rFonts w:ascii="Arial" w:hAnsi="Arial" w:cs="Arial"/>
          <w:szCs w:val="22"/>
        </w:rPr>
        <w:t xml:space="preserve">the </w:t>
      </w:r>
      <w:r w:rsidRPr="007F3511">
        <w:rPr>
          <w:rFonts w:ascii="Arial" w:hAnsi="Arial" w:cs="Arial"/>
          <w:szCs w:val="22"/>
        </w:rPr>
        <w:t>Annual Performance Agreement.</w:t>
      </w:r>
    </w:p>
    <w:p w14:paraId="2A3409CF" w14:textId="77777777" w:rsidR="00D91AE9" w:rsidRPr="007F3511" w:rsidRDefault="00A0622F" w:rsidP="00D91AE9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b/>
          <w:bCs/>
          <w:szCs w:val="22"/>
        </w:rPr>
        <w:t>GENERAL ROLES AND RESPONSIBILITIES:</w:t>
      </w:r>
    </w:p>
    <w:p w14:paraId="29690A0A" w14:textId="77777777" w:rsidR="00D91AE9" w:rsidRPr="007F3511" w:rsidRDefault="00D91AE9" w:rsidP="00D91AE9">
      <w:pPr>
        <w:pStyle w:val="ListParagraph"/>
        <w:numPr>
          <w:ilvl w:val="1"/>
          <w:numId w:val="5"/>
        </w:numPr>
        <w:spacing w:before="120" w:after="120" w:line="360" w:lineRule="auto"/>
        <w:ind w:left="1134" w:hanging="424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Segoe UI Symbol" w:hAnsi="Segoe UI Symbol" w:cs="Segoe UI Symbol"/>
          <w:szCs w:val="22"/>
        </w:rPr>
        <w:t>⁠</w:t>
      </w:r>
      <w:r w:rsidRPr="007F3511">
        <w:rPr>
          <w:rFonts w:ascii="Arial" w:hAnsi="Arial" w:cs="Arial"/>
          <w:b/>
          <w:bCs/>
          <w:szCs w:val="22"/>
        </w:rPr>
        <w:t>Planning and Policy Support</w:t>
      </w:r>
    </w:p>
    <w:p w14:paraId="3DB2F22E" w14:textId="77777777" w:rsidR="00D91AE9" w:rsidRPr="007F3511" w:rsidRDefault="00D91AE9" w:rsidP="00D91AE9">
      <w:pPr>
        <w:pStyle w:val="ListParagraph"/>
        <w:numPr>
          <w:ilvl w:val="2"/>
          <w:numId w:val="5"/>
        </w:numPr>
        <w:spacing w:before="120" w:after="120" w:line="276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szCs w:val="22"/>
        </w:rPr>
        <w:t>Assist in formulating institutional and departmental plans, policies, and strategies.</w:t>
      </w:r>
    </w:p>
    <w:p w14:paraId="1501B2AB" w14:textId="77777777" w:rsidR="00D91AE9" w:rsidRPr="007F3511" w:rsidRDefault="00D91AE9" w:rsidP="00D91AE9">
      <w:pPr>
        <w:pStyle w:val="ListParagraph"/>
        <w:numPr>
          <w:ilvl w:val="2"/>
          <w:numId w:val="5"/>
        </w:numPr>
        <w:spacing w:before="120" w:after="120" w:line="276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szCs w:val="22"/>
        </w:rPr>
        <w:t>Contribute to the preparation and review of RUB’s Five-Year Plans and Annual Performance Agreements.</w:t>
      </w:r>
    </w:p>
    <w:p w14:paraId="7D30096F" w14:textId="77777777" w:rsidR="00D91AE9" w:rsidRPr="007F3511" w:rsidRDefault="00D91AE9" w:rsidP="00D91AE9">
      <w:pPr>
        <w:pStyle w:val="ListParagraph"/>
        <w:numPr>
          <w:ilvl w:val="2"/>
          <w:numId w:val="5"/>
        </w:numPr>
        <w:spacing w:before="120" w:after="120" w:line="276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szCs w:val="22"/>
        </w:rPr>
        <w:t>Support alignment of institutional priorities with national policies and development strategies.</w:t>
      </w:r>
    </w:p>
    <w:p w14:paraId="36E6D3D2" w14:textId="77777777" w:rsidR="00D91AE9" w:rsidRPr="007F3511" w:rsidRDefault="00D91AE9" w:rsidP="00D91AE9">
      <w:pPr>
        <w:pStyle w:val="ListParagraph"/>
        <w:spacing w:before="120" w:after="120" w:line="276" w:lineRule="auto"/>
        <w:ind w:left="1418"/>
        <w:jc w:val="both"/>
        <w:rPr>
          <w:rFonts w:ascii="Arial" w:hAnsi="Arial" w:cs="Arial"/>
          <w:b/>
          <w:bCs/>
          <w:szCs w:val="22"/>
        </w:rPr>
      </w:pPr>
    </w:p>
    <w:p w14:paraId="5058F9BA" w14:textId="77777777" w:rsidR="00D91AE9" w:rsidRPr="007F3511" w:rsidRDefault="00D91AE9" w:rsidP="00D91AE9">
      <w:pPr>
        <w:pStyle w:val="ListParagraph"/>
        <w:numPr>
          <w:ilvl w:val="1"/>
          <w:numId w:val="5"/>
        </w:numPr>
        <w:spacing w:before="120" w:after="120" w:line="276" w:lineRule="auto"/>
        <w:ind w:left="1134" w:hanging="424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b/>
          <w:bCs/>
          <w:szCs w:val="22"/>
        </w:rPr>
        <w:t>Financial and Resource Planning</w:t>
      </w:r>
    </w:p>
    <w:p w14:paraId="007137A1" w14:textId="77777777" w:rsidR="00D91AE9" w:rsidRPr="007F3511" w:rsidRDefault="00D91AE9" w:rsidP="00D91AE9">
      <w:pPr>
        <w:pStyle w:val="ListParagraph"/>
        <w:numPr>
          <w:ilvl w:val="2"/>
          <w:numId w:val="5"/>
        </w:numPr>
        <w:spacing w:before="120" w:after="120" w:line="276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szCs w:val="22"/>
        </w:rPr>
        <w:t>Assist in preparing budgets, financial forecasts, and cost-benefit analyses for proposed projects.</w:t>
      </w:r>
    </w:p>
    <w:p w14:paraId="126FD3EA" w14:textId="77777777" w:rsidR="00D91AE9" w:rsidRPr="007F3511" w:rsidRDefault="00D91AE9" w:rsidP="00D91AE9">
      <w:pPr>
        <w:pStyle w:val="ListParagraph"/>
        <w:numPr>
          <w:ilvl w:val="2"/>
          <w:numId w:val="5"/>
        </w:numPr>
        <w:spacing w:before="120" w:after="120" w:line="276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szCs w:val="22"/>
        </w:rPr>
        <w:t>Support resource allocation processes and ensure efficient utilization of resources.</w:t>
      </w:r>
    </w:p>
    <w:p w14:paraId="672162DE" w14:textId="77777777" w:rsidR="00D91AE9" w:rsidRPr="007F3511" w:rsidRDefault="00D91AE9" w:rsidP="00D91AE9">
      <w:pPr>
        <w:pStyle w:val="ListParagraph"/>
        <w:numPr>
          <w:ilvl w:val="2"/>
          <w:numId w:val="5"/>
        </w:numPr>
        <w:spacing w:before="120" w:after="120" w:line="276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szCs w:val="22"/>
        </w:rPr>
        <w:t>Provide financial data analysis to support planning and decision-making.</w:t>
      </w:r>
    </w:p>
    <w:p w14:paraId="06DAC019" w14:textId="77777777" w:rsidR="00D91AE9" w:rsidRPr="007F3511" w:rsidRDefault="00D91AE9" w:rsidP="00D91AE9">
      <w:pPr>
        <w:pStyle w:val="ListParagraph"/>
        <w:spacing w:before="120" w:after="120" w:line="276" w:lineRule="auto"/>
        <w:ind w:left="1418"/>
        <w:jc w:val="both"/>
        <w:rPr>
          <w:rFonts w:ascii="Arial" w:hAnsi="Arial" w:cs="Arial"/>
          <w:b/>
          <w:bCs/>
          <w:szCs w:val="22"/>
        </w:rPr>
      </w:pPr>
    </w:p>
    <w:p w14:paraId="110827FF" w14:textId="77777777" w:rsidR="00D91AE9" w:rsidRPr="007F3511" w:rsidRDefault="00D91AE9" w:rsidP="00D91AE9">
      <w:pPr>
        <w:pStyle w:val="ListParagraph"/>
        <w:numPr>
          <w:ilvl w:val="1"/>
          <w:numId w:val="5"/>
        </w:numPr>
        <w:spacing w:before="120" w:after="120" w:line="276" w:lineRule="auto"/>
        <w:ind w:left="1134" w:hanging="424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Segoe UI Symbol" w:hAnsi="Segoe UI Symbol" w:cs="Segoe UI Symbol"/>
          <w:szCs w:val="22"/>
        </w:rPr>
        <w:t>⁠</w:t>
      </w:r>
      <w:r w:rsidRPr="007F3511">
        <w:rPr>
          <w:rFonts w:ascii="Arial" w:hAnsi="Arial" w:cs="Arial"/>
          <w:b/>
          <w:bCs/>
          <w:szCs w:val="22"/>
        </w:rPr>
        <w:t>Monitoring and Evaluation</w:t>
      </w:r>
    </w:p>
    <w:p w14:paraId="00F31BDC" w14:textId="77777777" w:rsidR="00D91AE9" w:rsidRPr="007F3511" w:rsidRDefault="00D91AE9" w:rsidP="00D91AE9">
      <w:pPr>
        <w:pStyle w:val="ListParagraph"/>
        <w:numPr>
          <w:ilvl w:val="2"/>
          <w:numId w:val="5"/>
        </w:numPr>
        <w:spacing w:before="120" w:after="120" w:line="276" w:lineRule="auto"/>
        <w:ind w:hanging="371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>Track and report on the implementation of plans, budgets, and projects.</w:t>
      </w:r>
    </w:p>
    <w:p w14:paraId="09807F92" w14:textId="77777777" w:rsidR="00D91AE9" w:rsidRPr="007F3511" w:rsidRDefault="00D91AE9" w:rsidP="00D91AE9">
      <w:pPr>
        <w:pStyle w:val="ListParagraph"/>
        <w:numPr>
          <w:ilvl w:val="2"/>
          <w:numId w:val="5"/>
        </w:numPr>
        <w:spacing w:before="120" w:after="120" w:line="276" w:lineRule="auto"/>
        <w:ind w:hanging="371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>Assist in preparing periodic monitoring and evaluation (M&amp;E) reports.</w:t>
      </w:r>
    </w:p>
    <w:p w14:paraId="74AC29BB" w14:textId="21A08F29" w:rsidR="00D91AE9" w:rsidRPr="00A15C88" w:rsidRDefault="00D91AE9" w:rsidP="00A15C88">
      <w:pPr>
        <w:pStyle w:val="ListParagraph"/>
        <w:numPr>
          <w:ilvl w:val="2"/>
          <w:numId w:val="5"/>
        </w:numPr>
        <w:spacing w:before="120" w:after="120" w:line="276" w:lineRule="auto"/>
        <w:ind w:hanging="371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>Develop indicators and tools for assessing institutional performance.</w:t>
      </w:r>
    </w:p>
    <w:p w14:paraId="0BC9D0A7" w14:textId="77777777" w:rsidR="00D91AE9" w:rsidRPr="007F3511" w:rsidRDefault="00D91AE9" w:rsidP="00D91AE9">
      <w:pPr>
        <w:pStyle w:val="ListParagraph"/>
        <w:spacing w:before="120" w:after="120" w:line="276" w:lineRule="auto"/>
        <w:ind w:left="1080"/>
        <w:jc w:val="both"/>
        <w:rPr>
          <w:rFonts w:ascii="Arial" w:hAnsi="Arial" w:cs="Arial"/>
          <w:szCs w:val="22"/>
        </w:rPr>
      </w:pPr>
    </w:p>
    <w:p w14:paraId="58564D24" w14:textId="05EAF591" w:rsidR="00D91AE9" w:rsidRPr="007F3511" w:rsidRDefault="007F3511" w:rsidP="00D91AE9">
      <w:pPr>
        <w:pStyle w:val="ListParagraph"/>
        <w:numPr>
          <w:ilvl w:val="1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b/>
          <w:bCs/>
          <w:szCs w:val="22"/>
        </w:rPr>
        <w:t xml:space="preserve"> </w:t>
      </w:r>
      <w:r w:rsidR="00D91AE9" w:rsidRPr="007F3511">
        <w:rPr>
          <w:rFonts w:ascii="Arial" w:hAnsi="Arial" w:cs="Arial"/>
          <w:b/>
          <w:bCs/>
          <w:szCs w:val="22"/>
        </w:rPr>
        <w:t>Data Management and Analysis</w:t>
      </w:r>
    </w:p>
    <w:p w14:paraId="01DA39F2" w14:textId="77777777" w:rsidR="00D91AE9" w:rsidRPr="007F3511" w:rsidRDefault="00D91AE9" w:rsidP="00D91AE9">
      <w:pPr>
        <w:pStyle w:val="ListParagraph"/>
        <w:numPr>
          <w:ilvl w:val="2"/>
          <w:numId w:val="5"/>
        </w:numPr>
        <w:spacing w:before="120" w:after="120" w:line="276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szCs w:val="22"/>
        </w:rPr>
        <w:t>Collect, analyze, and maintain data relevant to institutional and financial planning.</w:t>
      </w:r>
    </w:p>
    <w:p w14:paraId="2BEDA08D" w14:textId="77777777" w:rsidR="00D91AE9" w:rsidRPr="007F3511" w:rsidRDefault="00D91AE9" w:rsidP="00D91AE9">
      <w:pPr>
        <w:pStyle w:val="ListParagraph"/>
        <w:numPr>
          <w:ilvl w:val="2"/>
          <w:numId w:val="5"/>
        </w:numPr>
        <w:spacing w:before="120" w:after="120" w:line="276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szCs w:val="22"/>
        </w:rPr>
        <w:t>Provide evidence-based inputs for policy formulation and strategic decisions.</w:t>
      </w:r>
    </w:p>
    <w:p w14:paraId="56351E6F" w14:textId="77777777" w:rsidR="00D91AE9" w:rsidRPr="00A15C88" w:rsidRDefault="00D91AE9" w:rsidP="00D91AE9">
      <w:pPr>
        <w:pStyle w:val="ListParagraph"/>
        <w:numPr>
          <w:ilvl w:val="2"/>
          <w:numId w:val="5"/>
        </w:numPr>
        <w:spacing w:before="120" w:after="120" w:line="276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szCs w:val="22"/>
        </w:rPr>
        <w:t>Maintain databases related to financial and resource planning.</w:t>
      </w:r>
    </w:p>
    <w:p w14:paraId="5F0888C9" w14:textId="77777777" w:rsidR="00A15C88" w:rsidRPr="007F3511" w:rsidRDefault="00A15C88" w:rsidP="00A15C88">
      <w:pPr>
        <w:pStyle w:val="ListParagraph"/>
        <w:spacing w:before="120" w:after="120" w:line="276" w:lineRule="auto"/>
        <w:ind w:left="1418"/>
        <w:jc w:val="both"/>
        <w:rPr>
          <w:rFonts w:ascii="Arial" w:hAnsi="Arial" w:cs="Arial"/>
          <w:b/>
          <w:bCs/>
          <w:szCs w:val="22"/>
        </w:rPr>
      </w:pPr>
    </w:p>
    <w:p w14:paraId="4EDD77AB" w14:textId="77777777" w:rsidR="00D91AE9" w:rsidRPr="007F3511" w:rsidRDefault="00D91AE9" w:rsidP="00D91AE9">
      <w:pPr>
        <w:pStyle w:val="ListParagraph"/>
        <w:spacing w:before="120" w:after="120" w:line="276" w:lineRule="auto"/>
        <w:ind w:left="1418"/>
        <w:jc w:val="both"/>
        <w:rPr>
          <w:rFonts w:ascii="Arial" w:hAnsi="Arial" w:cs="Arial"/>
          <w:b/>
          <w:bCs/>
          <w:szCs w:val="22"/>
        </w:rPr>
      </w:pPr>
    </w:p>
    <w:p w14:paraId="2144B1D1" w14:textId="77777777" w:rsidR="00D91AE9" w:rsidRPr="007F3511" w:rsidRDefault="00D91AE9" w:rsidP="00D91AE9">
      <w:pPr>
        <w:pStyle w:val="ListParagraph"/>
        <w:numPr>
          <w:ilvl w:val="1"/>
          <w:numId w:val="5"/>
        </w:numPr>
        <w:spacing w:before="120" w:after="120" w:line="276" w:lineRule="auto"/>
        <w:ind w:left="1134" w:hanging="425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Segoe UI Symbol" w:hAnsi="Segoe UI Symbol" w:cs="Segoe UI Symbol"/>
          <w:szCs w:val="22"/>
        </w:rPr>
        <w:lastRenderedPageBreak/>
        <w:t>⁠</w:t>
      </w:r>
      <w:r w:rsidRPr="007F3511">
        <w:rPr>
          <w:rFonts w:ascii="Arial" w:hAnsi="Arial" w:cs="Arial"/>
          <w:b/>
          <w:bCs/>
          <w:szCs w:val="22"/>
        </w:rPr>
        <w:t>Coordination and Communication</w:t>
      </w:r>
    </w:p>
    <w:p w14:paraId="63665878" w14:textId="77777777" w:rsidR="00D91AE9" w:rsidRPr="007F3511" w:rsidRDefault="00D91AE9" w:rsidP="00D91AE9">
      <w:pPr>
        <w:pStyle w:val="ListParagraph"/>
        <w:numPr>
          <w:ilvl w:val="2"/>
          <w:numId w:val="5"/>
        </w:numPr>
        <w:spacing w:before="120" w:after="120" w:line="276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szCs w:val="22"/>
        </w:rPr>
        <w:t>Liaise with colleges, departments, and relevant stakeholders on planning and resource matters.</w:t>
      </w:r>
    </w:p>
    <w:p w14:paraId="685CE09D" w14:textId="77777777" w:rsidR="00D91AE9" w:rsidRPr="007F3511" w:rsidRDefault="00D91AE9" w:rsidP="00D91AE9">
      <w:pPr>
        <w:pStyle w:val="ListParagraph"/>
        <w:numPr>
          <w:ilvl w:val="2"/>
          <w:numId w:val="5"/>
        </w:numPr>
        <w:spacing w:before="120" w:after="120" w:line="276" w:lineRule="auto"/>
        <w:ind w:left="1418" w:hanging="709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>Support coordination of resource mobilization initiatives and donor-funded projects.</w:t>
      </w:r>
    </w:p>
    <w:p w14:paraId="4E21CBE3" w14:textId="77777777" w:rsidR="00D91AE9" w:rsidRPr="007F3511" w:rsidRDefault="00D91AE9" w:rsidP="00D91AE9">
      <w:pPr>
        <w:pStyle w:val="ListParagraph"/>
        <w:numPr>
          <w:ilvl w:val="2"/>
          <w:numId w:val="5"/>
        </w:numPr>
        <w:spacing w:before="120" w:after="120" w:line="276" w:lineRule="auto"/>
        <w:ind w:left="1418" w:hanging="709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>Prepare presentations, briefs, and reports for management and governing bodies.</w:t>
      </w:r>
    </w:p>
    <w:p w14:paraId="0197B00A" w14:textId="77777777" w:rsidR="00D91AE9" w:rsidRPr="007F3511" w:rsidRDefault="00D91AE9" w:rsidP="00D91AE9">
      <w:pPr>
        <w:pStyle w:val="ListParagraph"/>
        <w:spacing w:before="120" w:after="120" w:line="276" w:lineRule="auto"/>
        <w:ind w:left="1418"/>
        <w:jc w:val="both"/>
        <w:rPr>
          <w:rFonts w:ascii="Arial" w:hAnsi="Arial" w:cs="Arial"/>
          <w:szCs w:val="22"/>
        </w:rPr>
      </w:pPr>
    </w:p>
    <w:p w14:paraId="33492AAD" w14:textId="77777777" w:rsidR="00D91AE9" w:rsidRPr="007F3511" w:rsidRDefault="00D91AE9" w:rsidP="00D91AE9">
      <w:pPr>
        <w:pStyle w:val="ListParagraph"/>
        <w:numPr>
          <w:ilvl w:val="1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b/>
          <w:bCs/>
          <w:szCs w:val="22"/>
        </w:rPr>
        <w:t>Other Responsibilities</w:t>
      </w:r>
    </w:p>
    <w:p w14:paraId="18F70DC9" w14:textId="77777777" w:rsidR="00D91AE9" w:rsidRPr="007F3511" w:rsidRDefault="00D91AE9" w:rsidP="00D91AE9">
      <w:pPr>
        <w:pStyle w:val="ListParagraph"/>
        <w:numPr>
          <w:ilvl w:val="2"/>
          <w:numId w:val="5"/>
        </w:numPr>
        <w:spacing w:before="120" w:after="120" w:line="276" w:lineRule="auto"/>
        <w:ind w:left="1418" w:hanging="709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szCs w:val="22"/>
        </w:rPr>
        <w:t>Perform any other tasks assigned by the Director in relation to planning, budgeting, and resource management.</w:t>
      </w:r>
    </w:p>
    <w:p w14:paraId="58D89C51" w14:textId="77777777" w:rsidR="0045188D" w:rsidRPr="007F3511" w:rsidRDefault="0045188D" w:rsidP="0045188D">
      <w:pPr>
        <w:pStyle w:val="ListParagraph"/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hAnsi="Arial" w:cs="Arial"/>
          <w:szCs w:val="22"/>
        </w:rPr>
      </w:pPr>
    </w:p>
    <w:p w14:paraId="08F1ABC7" w14:textId="77777777" w:rsidR="00067599" w:rsidRPr="007F3511" w:rsidRDefault="00A0622F" w:rsidP="00540AD9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b/>
          <w:bCs/>
          <w:szCs w:val="22"/>
        </w:rPr>
        <w:t>SPECIFIC ROLES AND RESPONSIBILITIES:</w:t>
      </w:r>
    </w:p>
    <w:p w14:paraId="3A57B315" w14:textId="21DB7CF1" w:rsidR="00067599" w:rsidRPr="007F3511" w:rsidRDefault="00A0622F" w:rsidP="00540AD9">
      <w:pPr>
        <w:pStyle w:val="ListParagraph"/>
        <w:numPr>
          <w:ilvl w:val="1"/>
          <w:numId w:val="5"/>
        </w:numPr>
        <w:spacing w:before="120" w:after="120" w:line="276" w:lineRule="auto"/>
        <w:ind w:left="1276" w:hanging="567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szCs w:val="22"/>
        </w:rPr>
        <w:t xml:space="preserve">Organize various activities for the development of plans, </w:t>
      </w:r>
      <w:proofErr w:type="spellStart"/>
      <w:r w:rsidRPr="007F3511">
        <w:rPr>
          <w:rFonts w:ascii="Arial" w:hAnsi="Arial" w:cs="Arial"/>
          <w:szCs w:val="22"/>
        </w:rPr>
        <w:t>programmes</w:t>
      </w:r>
      <w:proofErr w:type="spellEnd"/>
      <w:r w:rsidR="007F3511" w:rsidRPr="007F3511">
        <w:rPr>
          <w:rFonts w:ascii="Arial" w:hAnsi="Arial" w:cs="Arial"/>
          <w:szCs w:val="22"/>
        </w:rPr>
        <w:t>,</w:t>
      </w:r>
      <w:r w:rsidRPr="007F3511">
        <w:rPr>
          <w:rFonts w:ascii="Arial" w:hAnsi="Arial" w:cs="Arial"/>
          <w:szCs w:val="22"/>
        </w:rPr>
        <w:t xml:space="preserve"> and policies;</w:t>
      </w:r>
    </w:p>
    <w:p w14:paraId="517DF289" w14:textId="77777777" w:rsidR="00067599" w:rsidRPr="007F3511" w:rsidRDefault="00A0622F" w:rsidP="00540AD9">
      <w:pPr>
        <w:pStyle w:val="ListParagraph"/>
        <w:numPr>
          <w:ilvl w:val="1"/>
          <w:numId w:val="5"/>
        </w:numPr>
        <w:spacing w:before="120" w:after="120" w:line="276" w:lineRule="auto"/>
        <w:ind w:left="1276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>Carry out research/studies and draft policy proposals related to planning and resource management</w:t>
      </w:r>
      <w:r w:rsidR="00067599" w:rsidRPr="007F3511">
        <w:rPr>
          <w:rFonts w:ascii="Arial" w:hAnsi="Arial" w:cs="Arial"/>
          <w:szCs w:val="22"/>
        </w:rPr>
        <w:t>;</w:t>
      </w:r>
    </w:p>
    <w:p w14:paraId="67CE5DAA" w14:textId="77777777" w:rsidR="00067599" w:rsidRPr="007F3511" w:rsidRDefault="00A0622F" w:rsidP="00540AD9">
      <w:pPr>
        <w:pStyle w:val="ListParagraph"/>
        <w:numPr>
          <w:ilvl w:val="1"/>
          <w:numId w:val="5"/>
        </w:numPr>
        <w:spacing w:before="120" w:after="120" w:line="276" w:lineRule="auto"/>
        <w:ind w:left="1276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 xml:space="preserve">Liaise with Colleges and OVC Departments to prepare Annual Performance Agreement </w:t>
      </w:r>
      <w:r w:rsidR="009331D5" w:rsidRPr="007F3511">
        <w:rPr>
          <w:rFonts w:ascii="Arial" w:hAnsi="Arial" w:cs="Arial"/>
          <w:szCs w:val="22"/>
        </w:rPr>
        <w:t xml:space="preserve">(APA) </w:t>
      </w:r>
      <w:r w:rsidRPr="007F3511">
        <w:rPr>
          <w:rFonts w:ascii="Arial" w:hAnsi="Arial" w:cs="Arial"/>
          <w:szCs w:val="22"/>
        </w:rPr>
        <w:t>and signing between Hon’ble Vice Chancellor and College Presidents &amp; OVC Directors;</w:t>
      </w:r>
    </w:p>
    <w:p w14:paraId="72EC322C" w14:textId="77777777" w:rsidR="00067599" w:rsidRPr="007F3511" w:rsidRDefault="00A0622F" w:rsidP="00540AD9">
      <w:pPr>
        <w:pStyle w:val="ListParagraph"/>
        <w:numPr>
          <w:ilvl w:val="1"/>
          <w:numId w:val="5"/>
        </w:numPr>
        <w:spacing w:before="120" w:after="120" w:line="276" w:lineRule="auto"/>
        <w:ind w:left="1276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>Organize Independent Review Team (IRT) meeting for mid-year review of APA to assess performance and recommend changes to the approving body;</w:t>
      </w:r>
    </w:p>
    <w:p w14:paraId="6A4DC601" w14:textId="77777777" w:rsidR="00067599" w:rsidRPr="007F3511" w:rsidRDefault="00A0622F" w:rsidP="00540AD9">
      <w:pPr>
        <w:pStyle w:val="ListParagraph"/>
        <w:numPr>
          <w:ilvl w:val="1"/>
          <w:numId w:val="5"/>
        </w:numPr>
        <w:spacing w:before="120" w:after="120" w:line="276" w:lineRule="auto"/>
        <w:ind w:left="1276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>Organize annual assessment of APA with the IRT;</w:t>
      </w:r>
    </w:p>
    <w:p w14:paraId="44B216AA" w14:textId="08E74601" w:rsidR="00067599" w:rsidRPr="007F3511" w:rsidRDefault="00A0622F" w:rsidP="00540AD9">
      <w:pPr>
        <w:pStyle w:val="ListParagraph"/>
        <w:numPr>
          <w:ilvl w:val="1"/>
          <w:numId w:val="5"/>
        </w:numPr>
        <w:spacing w:before="120" w:after="120" w:line="276" w:lineRule="auto"/>
        <w:ind w:left="1276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 xml:space="preserve">Submit the IRT review report to </w:t>
      </w:r>
      <w:r w:rsidR="007F3511" w:rsidRPr="007F3511">
        <w:rPr>
          <w:rFonts w:ascii="Arial" w:hAnsi="Arial" w:cs="Arial"/>
          <w:szCs w:val="22"/>
        </w:rPr>
        <w:t xml:space="preserve">the </w:t>
      </w:r>
      <w:r w:rsidR="009331D5" w:rsidRPr="007F3511">
        <w:rPr>
          <w:rFonts w:ascii="Arial" w:hAnsi="Arial" w:cs="Arial"/>
          <w:szCs w:val="22"/>
        </w:rPr>
        <w:t>Vice Chancellor</w:t>
      </w:r>
      <w:r w:rsidRPr="007F3511">
        <w:rPr>
          <w:rFonts w:ascii="Arial" w:hAnsi="Arial" w:cs="Arial"/>
          <w:szCs w:val="22"/>
        </w:rPr>
        <w:t xml:space="preserve"> and implement directives</w:t>
      </w:r>
      <w:r w:rsidR="007F3511" w:rsidRPr="007F3511">
        <w:rPr>
          <w:rFonts w:ascii="Arial" w:hAnsi="Arial" w:cs="Arial"/>
          <w:szCs w:val="22"/>
        </w:rPr>
        <w:t>,</w:t>
      </w:r>
      <w:r w:rsidRPr="007F3511">
        <w:rPr>
          <w:rFonts w:ascii="Arial" w:hAnsi="Arial" w:cs="Arial"/>
          <w:szCs w:val="22"/>
        </w:rPr>
        <w:t xml:space="preserve"> including review of APA preparation and assessment guidelines;</w:t>
      </w:r>
    </w:p>
    <w:p w14:paraId="7F1C4CB9" w14:textId="77777777" w:rsidR="00067599" w:rsidRPr="007F3511" w:rsidRDefault="00A0622F" w:rsidP="00540AD9">
      <w:pPr>
        <w:pStyle w:val="ListParagraph"/>
        <w:numPr>
          <w:ilvl w:val="1"/>
          <w:numId w:val="5"/>
        </w:numPr>
        <w:spacing w:before="120" w:after="120" w:line="276" w:lineRule="auto"/>
        <w:ind w:left="1276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 xml:space="preserve">Act as APA focal person for RUB </w:t>
      </w:r>
      <w:r w:rsidR="009331D5" w:rsidRPr="007F3511">
        <w:rPr>
          <w:rFonts w:ascii="Arial" w:hAnsi="Arial" w:cs="Arial"/>
          <w:szCs w:val="22"/>
        </w:rPr>
        <w:t xml:space="preserve">and liaise with the relevant government </w:t>
      </w:r>
      <w:r w:rsidR="00067599" w:rsidRPr="007F3511">
        <w:rPr>
          <w:rFonts w:ascii="Arial" w:hAnsi="Arial" w:cs="Arial"/>
          <w:szCs w:val="22"/>
        </w:rPr>
        <w:t>agencies as</w:t>
      </w:r>
      <w:r w:rsidRPr="007F3511">
        <w:rPr>
          <w:rFonts w:ascii="Arial" w:hAnsi="Arial" w:cs="Arial"/>
          <w:szCs w:val="22"/>
        </w:rPr>
        <w:t xml:space="preserve"> and when required;</w:t>
      </w:r>
    </w:p>
    <w:p w14:paraId="7BB854A8" w14:textId="65746DBF" w:rsidR="00067599" w:rsidRPr="007F3511" w:rsidRDefault="00A0622F" w:rsidP="00540AD9">
      <w:pPr>
        <w:pStyle w:val="ListParagraph"/>
        <w:numPr>
          <w:ilvl w:val="1"/>
          <w:numId w:val="5"/>
        </w:numPr>
        <w:spacing w:before="120" w:after="120" w:line="276" w:lineRule="auto"/>
        <w:ind w:left="1276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 xml:space="preserve">Assist the Department in conducting review </w:t>
      </w:r>
      <w:r w:rsidR="007F3511" w:rsidRPr="007F3511">
        <w:rPr>
          <w:rFonts w:ascii="Arial" w:hAnsi="Arial" w:cs="Arial"/>
          <w:szCs w:val="22"/>
        </w:rPr>
        <w:t>exercises</w:t>
      </w:r>
      <w:r w:rsidRPr="007F3511">
        <w:rPr>
          <w:rFonts w:ascii="Arial" w:hAnsi="Arial" w:cs="Arial"/>
          <w:szCs w:val="22"/>
        </w:rPr>
        <w:t xml:space="preserve"> for the review/formulation of </w:t>
      </w:r>
      <w:r w:rsidR="00A15C88">
        <w:rPr>
          <w:rFonts w:ascii="Arial" w:hAnsi="Arial" w:cs="Arial"/>
          <w:szCs w:val="22"/>
        </w:rPr>
        <w:t xml:space="preserve">the </w:t>
      </w:r>
      <w:r w:rsidRPr="007F3511">
        <w:rPr>
          <w:rFonts w:ascii="Arial" w:hAnsi="Arial" w:cs="Arial"/>
          <w:szCs w:val="22"/>
        </w:rPr>
        <w:t>strategic plan/</w:t>
      </w:r>
      <w:r w:rsidR="00067599" w:rsidRPr="007F3511">
        <w:rPr>
          <w:rFonts w:ascii="Arial" w:hAnsi="Arial" w:cs="Arial"/>
          <w:szCs w:val="22"/>
        </w:rPr>
        <w:t>five-year</w:t>
      </w:r>
      <w:r w:rsidRPr="007F3511">
        <w:rPr>
          <w:rFonts w:ascii="Arial" w:hAnsi="Arial" w:cs="Arial"/>
          <w:szCs w:val="22"/>
        </w:rPr>
        <w:t xml:space="preserve"> plan or any other master plan;</w:t>
      </w:r>
    </w:p>
    <w:p w14:paraId="6994B02F" w14:textId="2393B9B9" w:rsidR="00067599" w:rsidRPr="007F3511" w:rsidRDefault="00A0622F" w:rsidP="00540AD9">
      <w:pPr>
        <w:pStyle w:val="ListParagraph"/>
        <w:numPr>
          <w:ilvl w:val="1"/>
          <w:numId w:val="5"/>
        </w:numPr>
        <w:spacing w:before="120" w:after="120" w:line="276" w:lineRule="auto"/>
        <w:ind w:left="1276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 xml:space="preserve">Act as APA focal person for the Department of Planning and Resources and monitor implementation on </w:t>
      </w:r>
      <w:r w:rsidR="007F3511" w:rsidRPr="007F3511">
        <w:rPr>
          <w:rFonts w:ascii="Arial" w:hAnsi="Arial" w:cs="Arial"/>
          <w:szCs w:val="22"/>
        </w:rPr>
        <w:t xml:space="preserve">a </w:t>
      </w:r>
      <w:r w:rsidRPr="007F3511">
        <w:rPr>
          <w:rFonts w:ascii="Arial" w:hAnsi="Arial" w:cs="Arial"/>
          <w:szCs w:val="22"/>
        </w:rPr>
        <w:t>regular basis</w:t>
      </w:r>
      <w:r w:rsidR="00067599" w:rsidRPr="007F3511">
        <w:rPr>
          <w:rFonts w:ascii="Arial" w:hAnsi="Arial" w:cs="Arial"/>
          <w:szCs w:val="22"/>
        </w:rPr>
        <w:t>;</w:t>
      </w:r>
    </w:p>
    <w:p w14:paraId="0837DE5C" w14:textId="77777777" w:rsidR="00540AD9" w:rsidRPr="007F3511" w:rsidRDefault="00A0622F" w:rsidP="00D91AE9">
      <w:pPr>
        <w:pStyle w:val="ListParagraph"/>
        <w:numPr>
          <w:ilvl w:val="1"/>
          <w:numId w:val="5"/>
        </w:numPr>
        <w:spacing w:before="120" w:after="120" w:line="276" w:lineRule="auto"/>
        <w:ind w:left="1276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>Carry out any other activities that may be assigned by the department from time to time.</w:t>
      </w:r>
    </w:p>
    <w:p w14:paraId="412472F2" w14:textId="77777777" w:rsidR="007F3511" w:rsidRPr="007F3511" w:rsidRDefault="007F3511" w:rsidP="007F3511">
      <w:pPr>
        <w:pStyle w:val="ListParagraph"/>
        <w:spacing w:before="120" w:after="120" w:line="276" w:lineRule="auto"/>
        <w:ind w:left="1276"/>
        <w:jc w:val="both"/>
        <w:rPr>
          <w:rFonts w:ascii="Arial" w:hAnsi="Arial" w:cs="Arial"/>
          <w:szCs w:val="22"/>
        </w:rPr>
      </w:pPr>
    </w:p>
    <w:p w14:paraId="625A1662" w14:textId="77777777" w:rsidR="00A0622F" w:rsidRPr="007F3511" w:rsidRDefault="00A0622F" w:rsidP="00540AD9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b/>
          <w:bCs/>
          <w:szCs w:val="22"/>
        </w:rPr>
        <w:t>KNOWLEDGE, SKILLS &amp; ABILITIES (KSA):</w:t>
      </w:r>
    </w:p>
    <w:p w14:paraId="351998D3" w14:textId="1D54674A" w:rsidR="001007CF" w:rsidRPr="007F3511" w:rsidRDefault="00A0622F" w:rsidP="00586659">
      <w:pPr>
        <w:pStyle w:val="ListParagraph"/>
        <w:numPr>
          <w:ilvl w:val="1"/>
          <w:numId w:val="5"/>
        </w:numPr>
        <w:tabs>
          <w:tab w:val="left" w:pos="1560"/>
        </w:tabs>
        <w:spacing w:before="120" w:after="120" w:line="276" w:lineRule="auto"/>
        <w:ind w:left="1134" w:hanging="425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b/>
          <w:bCs/>
          <w:szCs w:val="22"/>
        </w:rPr>
        <w:t>Education:</w:t>
      </w:r>
      <w:r w:rsidR="008E7FF5" w:rsidRPr="007F3511">
        <w:rPr>
          <w:rFonts w:ascii="Arial" w:hAnsi="Arial" w:cs="Arial"/>
          <w:szCs w:val="22"/>
        </w:rPr>
        <w:t xml:space="preserve"> </w:t>
      </w:r>
      <w:r w:rsidR="007F3511" w:rsidRPr="007F3511">
        <w:rPr>
          <w:rFonts w:ascii="Arial" w:hAnsi="Arial" w:cs="Arial"/>
          <w:szCs w:val="22"/>
        </w:rPr>
        <w:t>Bachelor's</w:t>
      </w:r>
      <w:r w:rsidRPr="007F3511">
        <w:rPr>
          <w:rFonts w:ascii="Arial" w:hAnsi="Arial" w:cs="Arial"/>
          <w:szCs w:val="22"/>
        </w:rPr>
        <w:t xml:space="preserve"> </w:t>
      </w:r>
      <w:r w:rsidR="007F3511" w:rsidRPr="007F3511">
        <w:rPr>
          <w:rFonts w:ascii="Arial" w:hAnsi="Arial" w:cs="Arial"/>
          <w:szCs w:val="22"/>
        </w:rPr>
        <w:t>d</w:t>
      </w:r>
      <w:r w:rsidRPr="007F3511">
        <w:rPr>
          <w:rFonts w:ascii="Arial" w:hAnsi="Arial" w:cs="Arial"/>
          <w:szCs w:val="22"/>
        </w:rPr>
        <w:t>egree</w:t>
      </w:r>
      <w:r w:rsidR="008E7FF5" w:rsidRPr="007F3511">
        <w:rPr>
          <w:rFonts w:ascii="Arial" w:hAnsi="Arial" w:cs="Arial"/>
          <w:szCs w:val="22"/>
        </w:rPr>
        <w:t xml:space="preserve"> </w:t>
      </w:r>
      <w:r w:rsidR="001007CF" w:rsidRPr="007F3511">
        <w:rPr>
          <w:rFonts w:ascii="Arial" w:hAnsi="Arial" w:cs="Arial"/>
          <w:szCs w:val="22"/>
        </w:rPr>
        <w:t xml:space="preserve">(Preference will be given to candidates with </w:t>
      </w:r>
    </w:p>
    <w:p w14:paraId="3208ADB8" w14:textId="55EB860E" w:rsidR="00A0622F" w:rsidRPr="007F3511" w:rsidRDefault="001007CF" w:rsidP="00586659">
      <w:pPr>
        <w:pStyle w:val="ListParagraph"/>
        <w:tabs>
          <w:tab w:val="left" w:pos="1560"/>
          <w:tab w:val="left" w:pos="1843"/>
          <w:tab w:val="left" w:pos="2552"/>
        </w:tabs>
        <w:spacing w:before="120" w:after="120" w:line="276" w:lineRule="auto"/>
        <w:ind w:left="1134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 xml:space="preserve">                 </w:t>
      </w:r>
      <w:r w:rsidR="007F3511" w:rsidRPr="007F3511">
        <w:rPr>
          <w:rFonts w:ascii="Arial" w:hAnsi="Arial" w:cs="Arial"/>
          <w:szCs w:val="22"/>
        </w:rPr>
        <w:t>master's</w:t>
      </w:r>
      <w:r w:rsidR="00337025" w:rsidRPr="007F3511">
        <w:rPr>
          <w:rFonts w:ascii="Arial" w:hAnsi="Arial" w:cs="Arial"/>
          <w:szCs w:val="22"/>
        </w:rPr>
        <w:t xml:space="preserve"> degree in planning or with</w:t>
      </w:r>
      <w:r w:rsidRPr="007F3511">
        <w:rPr>
          <w:rFonts w:ascii="Arial" w:hAnsi="Arial" w:cs="Arial"/>
          <w:szCs w:val="22"/>
        </w:rPr>
        <w:t xml:space="preserve"> </w:t>
      </w:r>
      <w:r w:rsidR="007F3511" w:rsidRPr="007F3511">
        <w:rPr>
          <w:rFonts w:ascii="Arial" w:hAnsi="Arial" w:cs="Arial"/>
          <w:szCs w:val="22"/>
        </w:rPr>
        <w:t xml:space="preserve">a </w:t>
      </w:r>
      <w:r w:rsidRPr="007F3511">
        <w:rPr>
          <w:rFonts w:ascii="Arial" w:hAnsi="Arial" w:cs="Arial"/>
          <w:szCs w:val="22"/>
        </w:rPr>
        <w:t>financial background)</w:t>
      </w:r>
    </w:p>
    <w:p w14:paraId="074B029C" w14:textId="77777777" w:rsidR="007F3511" w:rsidRPr="007F3511" w:rsidRDefault="007F3511" w:rsidP="00586659">
      <w:pPr>
        <w:pStyle w:val="ListParagraph"/>
        <w:tabs>
          <w:tab w:val="left" w:pos="1560"/>
          <w:tab w:val="left" w:pos="1843"/>
          <w:tab w:val="left" w:pos="2552"/>
        </w:tabs>
        <w:spacing w:before="120" w:after="120" w:line="276" w:lineRule="auto"/>
        <w:ind w:left="1134"/>
        <w:jc w:val="both"/>
        <w:rPr>
          <w:rFonts w:ascii="Arial" w:hAnsi="Arial" w:cs="Arial"/>
          <w:szCs w:val="22"/>
        </w:rPr>
      </w:pPr>
    </w:p>
    <w:p w14:paraId="11FD483C" w14:textId="4A0B4EFC" w:rsidR="00067599" w:rsidRPr="007F3511" w:rsidRDefault="00A0622F" w:rsidP="00586659">
      <w:pPr>
        <w:pStyle w:val="ListParagraph"/>
        <w:numPr>
          <w:ilvl w:val="1"/>
          <w:numId w:val="5"/>
        </w:numPr>
        <w:tabs>
          <w:tab w:val="left" w:pos="1134"/>
        </w:tabs>
        <w:spacing w:before="120" w:after="120" w:line="276" w:lineRule="auto"/>
        <w:ind w:left="2552" w:hanging="1843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b/>
          <w:bCs/>
          <w:szCs w:val="22"/>
        </w:rPr>
        <w:t>Experience:</w:t>
      </w:r>
      <w:r w:rsidRPr="007F3511">
        <w:rPr>
          <w:rFonts w:ascii="Arial" w:hAnsi="Arial" w:cs="Arial"/>
          <w:szCs w:val="22"/>
        </w:rPr>
        <w:t xml:space="preserve"> Preference will be given to candidates with </w:t>
      </w:r>
      <w:r w:rsidR="007F3511" w:rsidRPr="007F3511">
        <w:rPr>
          <w:rFonts w:ascii="Arial" w:hAnsi="Arial" w:cs="Arial"/>
          <w:szCs w:val="22"/>
        </w:rPr>
        <w:t xml:space="preserve">a </w:t>
      </w:r>
      <w:r w:rsidR="001007CF" w:rsidRPr="007F3511">
        <w:rPr>
          <w:rFonts w:ascii="Arial" w:hAnsi="Arial" w:cs="Arial"/>
          <w:szCs w:val="22"/>
        </w:rPr>
        <w:t xml:space="preserve">minimum of four years of experience in planning under </w:t>
      </w:r>
      <w:proofErr w:type="spellStart"/>
      <w:r w:rsidR="001007CF" w:rsidRPr="007F3511">
        <w:rPr>
          <w:rFonts w:ascii="Arial" w:hAnsi="Arial" w:cs="Arial"/>
          <w:szCs w:val="22"/>
        </w:rPr>
        <w:t>RGoB</w:t>
      </w:r>
      <w:proofErr w:type="spellEnd"/>
      <w:r w:rsidR="001007CF" w:rsidRPr="007F3511">
        <w:rPr>
          <w:rFonts w:ascii="Arial" w:hAnsi="Arial" w:cs="Arial"/>
          <w:szCs w:val="22"/>
        </w:rPr>
        <w:t xml:space="preserve"> or relevant agencies. </w:t>
      </w:r>
    </w:p>
    <w:p w14:paraId="57035E4E" w14:textId="77777777" w:rsidR="007F3511" w:rsidRPr="007F3511" w:rsidRDefault="007F3511" w:rsidP="007F3511">
      <w:pPr>
        <w:pStyle w:val="ListParagraph"/>
        <w:tabs>
          <w:tab w:val="left" w:pos="1134"/>
        </w:tabs>
        <w:spacing w:before="120" w:after="120" w:line="276" w:lineRule="auto"/>
        <w:ind w:left="2552"/>
        <w:jc w:val="both"/>
        <w:rPr>
          <w:rFonts w:ascii="Arial" w:hAnsi="Arial" w:cs="Arial"/>
          <w:szCs w:val="22"/>
        </w:rPr>
      </w:pPr>
    </w:p>
    <w:p w14:paraId="3CC8D7D9" w14:textId="7973B932" w:rsidR="00067599" w:rsidRPr="007F3511" w:rsidRDefault="00A0622F" w:rsidP="00586659">
      <w:pPr>
        <w:pStyle w:val="ListParagraph"/>
        <w:numPr>
          <w:ilvl w:val="1"/>
          <w:numId w:val="5"/>
        </w:numPr>
        <w:tabs>
          <w:tab w:val="left" w:pos="1134"/>
        </w:tabs>
        <w:spacing w:before="120" w:after="120" w:line="276" w:lineRule="auto"/>
        <w:ind w:left="709" w:firstLine="0"/>
        <w:jc w:val="both"/>
        <w:rPr>
          <w:rFonts w:ascii="Arial" w:hAnsi="Arial" w:cs="Arial"/>
          <w:b/>
          <w:bCs/>
          <w:szCs w:val="22"/>
        </w:rPr>
      </w:pPr>
      <w:r w:rsidRPr="007F3511">
        <w:rPr>
          <w:rFonts w:ascii="Arial" w:hAnsi="Arial" w:cs="Arial"/>
          <w:szCs w:val="22"/>
        </w:rPr>
        <w:t xml:space="preserve"> </w:t>
      </w:r>
      <w:r w:rsidRPr="007F3511">
        <w:rPr>
          <w:rFonts w:ascii="Arial" w:hAnsi="Arial" w:cs="Arial"/>
          <w:b/>
          <w:bCs/>
          <w:szCs w:val="22"/>
        </w:rPr>
        <w:t>Knowledge</w:t>
      </w:r>
      <w:r w:rsidR="007F3511" w:rsidRPr="007F3511">
        <w:rPr>
          <w:rFonts w:ascii="Arial" w:hAnsi="Arial" w:cs="Arial"/>
          <w:b/>
          <w:bCs/>
          <w:szCs w:val="22"/>
        </w:rPr>
        <w:t>,</w:t>
      </w:r>
      <w:r w:rsidRPr="007F3511">
        <w:rPr>
          <w:rFonts w:ascii="Arial" w:hAnsi="Arial" w:cs="Arial"/>
          <w:b/>
          <w:bCs/>
          <w:szCs w:val="22"/>
        </w:rPr>
        <w:t xml:space="preserve"> Skills</w:t>
      </w:r>
      <w:r w:rsidR="007F3511" w:rsidRPr="007F3511">
        <w:rPr>
          <w:rFonts w:ascii="Arial" w:hAnsi="Arial" w:cs="Arial"/>
          <w:b/>
          <w:bCs/>
          <w:szCs w:val="22"/>
        </w:rPr>
        <w:t>,</w:t>
      </w:r>
      <w:r w:rsidRPr="007F3511">
        <w:rPr>
          <w:rFonts w:ascii="Arial" w:hAnsi="Arial" w:cs="Arial"/>
          <w:b/>
          <w:bCs/>
          <w:szCs w:val="22"/>
        </w:rPr>
        <w:t xml:space="preserve"> and Abilities:</w:t>
      </w:r>
    </w:p>
    <w:p w14:paraId="000D8690" w14:textId="4F9DB031" w:rsidR="00067599" w:rsidRPr="007F3511" w:rsidRDefault="00A0622F" w:rsidP="00586659">
      <w:pPr>
        <w:pStyle w:val="ListParagraph"/>
        <w:numPr>
          <w:ilvl w:val="2"/>
          <w:numId w:val="5"/>
        </w:numPr>
        <w:tabs>
          <w:tab w:val="left" w:pos="1276"/>
        </w:tabs>
        <w:spacing w:before="120" w:after="120" w:line="276" w:lineRule="auto"/>
        <w:ind w:left="1276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>Conversant in the area of responsibilities</w:t>
      </w:r>
      <w:r w:rsidR="007F3511" w:rsidRPr="007F3511">
        <w:rPr>
          <w:rFonts w:ascii="Arial" w:hAnsi="Arial" w:cs="Arial"/>
          <w:szCs w:val="22"/>
        </w:rPr>
        <w:t>,</w:t>
      </w:r>
      <w:r w:rsidRPr="007F3511">
        <w:rPr>
          <w:rFonts w:ascii="Arial" w:hAnsi="Arial" w:cs="Arial"/>
          <w:szCs w:val="22"/>
        </w:rPr>
        <w:t xml:space="preserve"> both in terms of technical </w:t>
      </w:r>
      <w:r w:rsidR="007F3511" w:rsidRPr="007F3511">
        <w:rPr>
          <w:rFonts w:ascii="Arial" w:hAnsi="Arial" w:cs="Arial"/>
          <w:szCs w:val="22"/>
        </w:rPr>
        <w:t>know-how</w:t>
      </w:r>
      <w:r w:rsidRPr="007F3511">
        <w:rPr>
          <w:rFonts w:ascii="Arial" w:hAnsi="Arial" w:cs="Arial"/>
          <w:szCs w:val="22"/>
        </w:rPr>
        <w:t xml:space="preserve"> and changing environment</w:t>
      </w:r>
      <w:r w:rsidR="00067599" w:rsidRPr="007F3511">
        <w:rPr>
          <w:rFonts w:ascii="Arial" w:hAnsi="Arial" w:cs="Arial"/>
          <w:szCs w:val="22"/>
        </w:rPr>
        <w:t>;</w:t>
      </w:r>
    </w:p>
    <w:p w14:paraId="21EFF6EA" w14:textId="41FBE3D7" w:rsidR="00067599" w:rsidRPr="007F3511" w:rsidRDefault="00A0622F" w:rsidP="00586659">
      <w:pPr>
        <w:pStyle w:val="ListParagraph"/>
        <w:numPr>
          <w:ilvl w:val="2"/>
          <w:numId w:val="5"/>
        </w:numPr>
        <w:tabs>
          <w:tab w:val="left" w:pos="1276"/>
        </w:tabs>
        <w:spacing w:before="120" w:after="120" w:line="276" w:lineRule="auto"/>
        <w:ind w:left="1276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 xml:space="preserve">Good </w:t>
      </w:r>
      <w:r w:rsidR="007F3511" w:rsidRPr="007F3511">
        <w:rPr>
          <w:rFonts w:ascii="Arial" w:hAnsi="Arial" w:cs="Arial"/>
          <w:szCs w:val="22"/>
        </w:rPr>
        <w:t>communication</w:t>
      </w:r>
      <w:r w:rsidRPr="007F3511">
        <w:rPr>
          <w:rFonts w:ascii="Arial" w:hAnsi="Arial" w:cs="Arial"/>
          <w:szCs w:val="22"/>
        </w:rPr>
        <w:t xml:space="preserve"> skills</w:t>
      </w:r>
      <w:r w:rsidR="007F3511" w:rsidRPr="007F3511">
        <w:rPr>
          <w:rFonts w:ascii="Arial" w:hAnsi="Arial" w:cs="Arial"/>
          <w:szCs w:val="22"/>
        </w:rPr>
        <w:t>,</w:t>
      </w:r>
      <w:r w:rsidRPr="007F3511">
        <w:rPr>
          <w:rFonts w:ascii="Arial" w:hAnsi="Arial" w:cs="Arial"/>
          <w:szCs w:val="22"/>
        </w:rPr>
        <w:t xml:space="preserve"> both in terms of written and speakin</w:t>
      </w:r>
      <w:r w:rsidR="00067599" w:rsidRPr="007F3511">
        <w:rPr>
          <w:rFonts w:ascii="Arial" w:hAnsi="Arial" w:cs="Arial"/>
          <w:szCs w:val="22"/>
        </w:rPr>
        <w:t>g;</w:t>
      </w:r>
    </w:p>
    <w:p w14:paraId="0DE0361F" w14:textId="746F914A" w:rsidR="00067599" w:rsidRPr="007F3511" w:rsidRDefault="00A0622F" w:rsidP="00586659">
      <w:pPr>
        <w:pStyle w:val="ListParagraph"/>
        <w:numPr>
          <w:ilvl w:val="2"/>
          <w:numId w:val="5"/>
        </w:numPr>
        <w:tabs>
          <w:tab w:val="left" w:pos="1276"/>
        </w:tabs>
        <w:spacing w:before="120" w:after="120" w:line="276" w:lineRule="auto"/>
        <w:ind w:left="1276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lastRenderedPageBreak/>
        <w:t>Sound analytical skills with knowledge in planning, management</w:t>
      </w:r>
      <w:r w:rsidR="007F3511" w:rsidRPr="007F3511">
        <w:rPr>
          <w:rFonts w:ascii="Arial" w:hAnsi="Arial" w:cs="Arial"/>
          <w:szCs w:val="22"/>
        </w:rPr>
        <w:t>,</w:t>
      </w:r>
      <w:r w:rsidRPr="007F3511">
        <w:rPr>
          <w:rFonts w:ascii="Arial" w:hAnsi="Arial" w:cs="Arial"/>
          <w:szCs w:val="22"/>
        </w:rPr>
        <w:t xml:space="preserve"> and execution of projects and activities</w:t>
      </w:r>
      <w:r w:rsidR="00067599" w:rsidRPr="007F3511">
        <w:rPr>
          <w:rFonts w:ascii="Arial" w:hAnsi="Arial" w:cs="Arial"/>
          <w:szCs w:val="22"/>
        </w:rPr>
        <w:t>;</w:t>
      </w:r>
    </w:p>
    <w:p w14:paraId="6D88EC78" w14:textId="77777777" w:rsidR="00067599" w:rsidRPr="007F3511" w:rsidRDefault="00A0622F" w:rsidP="00586659">
      <w:pPr>
        <w:pStyle w:val="ListParagraph"/>
        <w:numPr>
          <w:ilvl w:val="2"/>
          <w:numId w:val="5"/>
        </w:numPr>
        <w:tabs>
          <w:tab w:val="left" w:pos="1276"/>
        </w:tabs>
        <w:spacing w:before="120" w:after="120" w:line="276" w:lineRule="auto"/>
        <w:ind w:left="1276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>Ability to keep up-to-date information in the area of responsibilities and provide timely information for informed decision-making</w:t>
      </w:r>
      <w:r w:rsidR="00067599" w:rsidRPr="007F3511">
        <w:rPr>
          <w:rFonts w:ascii="Arial" w:hAnsi="Arial" w:cs="Arial"/>
          <w:szCs w:val="22"/>
        </w:rPr>
        <w:t>;</w:t>
      </w:r>
    </w:p>
    <w:p w14:paraId="38E4B40D" w14:textId="77777777" w:rsidR="00540AD9" w:rsidRPr="007F3511" w:rsidRDefault="00A0622F" w:rsidP="00586659">
      <w:pPr>
        <w:pStyle w:val="ListParagraph"/>
        <w:numPr>
          <w:ilvl w:val="2"/>
          <w:numId w:val="5"/>
        </w:numPr>
        <w:tabs>
          <w:tab w:val="left" w:pos="1276"/>
        </w:tabs>
        <w:spacing w:before="120" w:after="120" w:line="276" w:lineRule="auto"/>
        <w:ind w:left="1276" w:hanging="567"/>
        <w:jc w:val="both"/>
        <w:rPr>
          <w:rFonts w:ascii="Arial" w:hAnsi="Arial" w:cs="Arial"/>
          <w:szCs w:val="22"/>
        </w:rPr>
      </w:pPr>
      <w:r w:rsidRPr="007F3511">
        <w:rPr>
          <w:rFonts w:ascii="Arial" w:hAnsi="Arial" w:cs="Arial"/>
          <w:szCs w:val="22"/>
        </w:rPr>
        <w:t>Ability to work in teams and ready to work beyond working hours.</w:t>
      </w:r>
    </w:p>
    <w:p w14:paraId="38DC2553" w14:textId="77777777" w:rsidR="00540AD9" w:rsidRPr="007F3511" w:rsidRDefault="00540AD9" w:rsidP="00540AD9">
      <w:pPr>
        <w:tabs>
          <w:tab w:val="left" w:pos="1276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7090A961" w14:textId="77777777" w:rsidR="00540AD9" w:rsidRPr="007F3511" w:rsidRDefault="00540AD9">
      <w:pPr>
        <w:tabs>
          <w:tab w:val="left" w:pos="1276"/>
        </w:tabs>
        <w:spacing w:before="120" w:after="120" w:line="276" w:lineRule="auto"/>
        <w:jc w:val="both"/>
        <w:rPr>
          <w:rFonts w:ascii="Arial" w:hAnsi="Arial" w:cs="Arial"/>
          <w:szCs w:val="22"/>
        </w:rPr>
      </w:pPr>
    </w:p>
    <w:sectPr w:rsidR="00540AD9" w:rsidRPr="007F3511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8DC4" w14:textId="77777777" w:rsidR="00100EE8" w:rsidRDefault="00100EE8" w:rsidP="00D91AE9">
      <w:pPr>
        <w:spacing w:after="0" w:line="240" w:lineRule="auto"/>
      </w:pPr>
      <w:r>
        <w:separator/>
      </w:r>
    </w:p>
  </w:endnote>
  <w:endnote w:type="continuationSeparator" w:id="0">
    <w:p w14:paraId="3C77C37F" w14:textId="77777777" w:rsidR="00100EE8" w:rsidRDefault="00100EE8" w:rsidP="00D9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18728974"/>
      <w:docPartObj>
        <w:docPartGallery w:val="Page Numbers (Bottom of Page)"/>
        <w:docPartUnique/>
      </w:docPartObj>
    </w:sdtPr>
    <w:sdtContent>
      <w:p w14:paraId="019220EC" w14:textId="77777777" w:rsidR="00D91AE9" w:rsidRDefault="00D91AE9" w:rsidP="00E159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05B734" w14:textId="77777777" w:rsidR="00D91AE9" w:rsidRDefault="00D91AE9" w:rsidP="00D91A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7675639"/>
      <w:docPartObj>
        <w:docPartGallery w:val="Page Numbers (Bottom of Page)"/>
        <w:docPartUnique/>
      </w:docPartObj>
    </w:sdtPr>
    <w:sdtContent>
      <w:p w14:paraId="176CB0FE" w14:textId="77777777" w:rsidR="00D91AE9" w:rsidRDefault="00D91AE9" w:rsidP="00E159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CEBE17" w14:textId="77777777" w:rsidR="00D91AE9" w:rsidRDefault="00D91AE9" w:rsidP="00D91A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9C58" w14:textId="77777777" w:rsidR="00100EE8" w:rsidRDefault="00100EE8" w:rsidP="00D91AE9">
      <w:pPr>
        <w:spacing w:after="0" w:line="240" w:lineRule="auto"/>
      </w:pPr>
      <w:r>
        <w:separator/>
      </w:r>
    </w:p>
  </w:footnote>
  <w:footnote w:type="continuationSeparator" w:id="0">
    <w:p w14:paraId="6B5E8208" w14:textId="77777777" w:rsidR="00100EE8" w:rsidRDefault="00100EE8" w:rsidP="00D91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80F"/>
    <w:multiLevelType w:val="multilevel"/>
    <w:tmpl w:val="35D488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68A5CC8"/>
    <w:multiLevelType w:val="hybridMultilevel"/>
    <w:tmpl w:val="75108B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A7C2E"/>
    <w:multiLevelType w:val="multilevel"/>
    <w:tmpl w:val="35D488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5832CF0"/>
    <w:multiLevelType w:val="multilevel"/>
    <w:tmpl w:val="F398B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7E1F32B2"/>
    <w:multiLevelType w:val="multilevel"/>
    <w:tmpl w:val="35D488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73687580">
    <w:abstractNumId w:val="1"/>
  </w:num>
  <w:num w:numId="2" w16cid:durableId="1886991269">
    <w:abstractNumId w:val="4"/>
  </w:num>
  <w:num w:numId="3" w16cid:durableId="993726343">
    <w:abstractNumId w:val="2"/>
  </w:num>
  <w:num w:numId="4" w16cid:durableId="1579680241">
    <w:abstractNumId w:val="0"/>
  </w:num>
  <w:num w:numId="5" w16cid:durableId="551188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2F"/>
    <w:rsid w:val="00036856"/>
    <w:rsid w:val="00067599"/>
    <w:rsid w:val="001007CF"/>
    <w:rsid w:val="00100EE8"/>
    <w:rsid w:val="00252FD7"/>
    <w:rsid w:val="002912AC"/>
    <w:rsid w:val="002A0406"/>
    <w:rsid w:val="002E7645"/>
    <w:rsid w:val="003212D0"/>
    <w:rsid w:val="00337025"/>
    <w:rsid w:val="0045188D"/>
    <w:rsid w:val="00540AD9"/>
    <w:rsid w:val="00586659"/>
    <w:rsid w:val="007F3511"/>
    <w:rsid w:val="00850C27"/>
    <w:rsid w:val="008E7FF5"/>
    <w:rsid w:val="009331D5"/>
    <w:rsid w:val="00967F18"/>
    <w:rsid w:val="00A0622F"/>
    <w:rsid w:val="00A15C88"/>
    <w:rsid w:val="00D91AE9"/>
    <w:rsid w:val="00F32307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10983"/>
  <w15:chartTrackingRefBased/>
  <w15:docId w15:val="{1ED52284-AD6F-49F7-8E61-35BB0907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2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9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AE9"/>
  </w:style>
  <w:style w:type="character" w:styleId="PageNumber">
    <w:name w:val="page number"/>
    <w:basedOn w:val="DefaultParagraphFont"/>
    <w:uiPriority w:val="99"/>
    <w:semiHidden/>
    <w:unhideWhenUsed/>
    <w:rsid w:val="00D91AE9"/>
  </w:style>
  <w:style w:type="paragraph" w:styleId="Header">
    <w:name w:val="header"/>
    <w:basedOn w:val="Normal"/>
    <w:link w:val="HeaderChar"/>
    <w:uiPriority w:val="99"/>
    <w:unhideWhenUsed/>
    <w:rsid w:val="007F3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584</Words>
  <Characters>3590</Characters>
  <Application>Microsoft Office Word</Application>
  <DocSecurity>0</DocSecurity>
  <Lines>89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 Office</dc:creator>
  <cp:keywords/>
  <dc:description/>
  <cp:lastModifiedBy>HP</cp:lastModifiedBy>
  <cp:revision>20</cp:revision>
  <cp:lastPrinted>2025-09-30T11:57:00Z</cp:lastPrinted>
  <dcterms:created xsi:type="dcterms:W3CDTF">2025-09-30T11:57:00Z</dcterms:created>
  <dcterms:modified xsi:type="dcterms:W3CDTF">2025-10-06T06:34:00Z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a585e709-7a39-4c8d-858e-d95bdd9f5a13</vt:lpwstr>
  </property>
</Properties>
</file>