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537" w:rsidRPr="00033CA5" w:rsidRDefault="00000000" w:rsidP="00033CA5">
      <w:pPr>
        <w:pStyle w:val="BodyText"/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ROYAL UNIVERSITY OF BHUTAN</w:t>
      </w:r>
      <w:r w:rsidRPr="00033CA5">
        <w:rPr>
          <w:rFonts w:asciiTheme="minorHAnsi" w:hAnsiTheme="minorHAnsi" w:cstheme="minorHAnsi"/>
          <w:b/>
          <w:bCs/>
        </w:rPr>
        <w:br/>
        <w:t>POSITION PROFILE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1. JOB IDENTIFICATION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 xml:space="preserve">1.1 Position Title: </w:t>
      </w:r>
      <w:r w:rsidR="00033CA5">
        <w:rPr>
          <w:rFonts w:asciiTheme="minorHAnsi" w:hAnsiTheme="minorHAnsi" w:cstheme="minorHAnsi"/>
        </w:rPr>
        <w:t>Associate Lecturer/</w:t>
      </w:r>
      <w:r w:rsidRPr="00033CA5">
        <w:rPr>
          <w:rFonts w:asciiTheme="minorHAnsi" w:hAnsiTheme="minorHAnsi" w:cstheme="minorHAnsi"/>
        </w:rPr>
        <w:t>Lecturer</w:t>
      </w:r>
      <w:r w:rsidR="00033CA5">
        <w:rPr>
          <w:rFonts w:asciiTheme="minorHAnsi" w:hAnsiTheme="minorHAnsi" w:cstheme="minorHAnsi"/>
        </w:rPr>
        <w:t>/</w:t>
      </w:r>
      <w:r w:rsidRPr="00033CA5">
        <w:rPr>
          <w:rFonts w:asciiTheme="minorHAnsi" w:hAnsiTheme="minorHAnsi" w:cstheme="minorHAnsi"/>
        </w:rPr>
        <w:t>Assistant Professor</w:t>
      </w:r>
      <w:r w:rsidRPr="00033CA5">
        <w:rPr>
          <w:rFonts w:asciiTheme="minorHAnsi" w:hAnsiTheme="minorHAnsi" w:cstheme="minorHAnsi"/>
        </w:rPr>
        <w:br/>
        <w:t>1.2 Position Level: PL 3 / PL 4</w:t>
      </w:r>
      <w:r w:rsidR="00033CA5">
        <w:rPr>
          <w:rFonts w:asciiTheme="minorHAnsi" w:hAnsiTheme="minorHAnsi" w:cstheme="minorHAnsi"/>
        </w:rPr>
        <w:t>/ PL5</w:t>
      </w:r>
      <w:r w:rsidRPr="00033CA5">
        <w:rPr>
          <w:rFonts w:asciiTheme="minorHAnsi" w:hAnsiTheme="minorHAnsi" w:cstheme="minorHAnsi"/>
        </w:rPr>
        <w:br/>
        <w:t>1.3 Occupational Group: Academics</w:t>
      </w:r>
      <w:r w:rsidRPr="00033CA5">
        <w:rPr>
          <w:rFonts w:asciiTheme="minorHAnsi" w:hAnsiTheme="minorHAnsi" w:cstheme="minorHAnsi"/>
        </w:rPr>
        <w:br/>
        <w:t>1.4 College/OVC: College of Language and Culture Studies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2. MAIN PURPOSE OF THE POSITION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Undertake academic teaching of at least two modules at the Undergraduate level within the BA in Cultural Innovation and Entrepreneurship programme, delivering high-quality instruction in Entrepreneurship, Innovation, and Business studies, while contributing to research, enterprise development, and service activities of the College and the Royal University of Bhutan.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3. GENERAL ROLES AND RESPONSIBILITIES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3.1. Teaching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Deliver lectures, seminars, tutorials, workshops, and venture labs, providing guidance and support to students in entrepreneurship, innovation management, and business development.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Develop, set, and administer assessments across multiple formats, ensuring alignment with learning outcomes, industry relevance, and programme standards.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Provide timely and constructive feedback on student work, including business models, prototypes, financial plans, and venture pitches.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Plan, review, and continuously improve teaching methodologies, integrating experiential learning, case-based teaching, and practice-oriented approaches.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Facilitate active and collaborative learning through group projects, simulations, venture development activities, and engagement with industry stakeholders.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Organize and coordinate academic and co-curricular activities such as innovation challenges, business plan competitions, incubation activities, and field visits.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Mentor students in venture creation, innovation processes, feasibility analysis, and enterprise development.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3.2. Research and Innovation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Undertake research aligned with national priorities in entrepreneurship, innovation, creative industries, and sustainable enterprise development.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Seek and generate funding for the University/College through research projects, consultancies, incubation initiatives, and enterprise support services.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Supervise undergraduate venture projects, business feasibility studies, and applied research assignments.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Conduct market research, industry analysis, and innovation studies using appropriate qualitative and quantitative methodologies.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Prepare research reports, policy briefs, and scholarly publications, and contribute to dissemination through seminars, conferences, and industry engagement.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3.3. Services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lastRenderedPageBreak/>
        <w:t>• Serve as a resource person, coordinator, or organizer for entrepreneurship development programmes and professional development initiatives within and outside the College.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Participate in shaping and promoting the College’s strategic direction in innovation and enterprise development.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Support senior colleagues in delegated academic and administrative responsibilities.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Contribute to University governance through participation in committees, task forces, and programme development initiatives.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Represent and promote the University externally by fostering partnerships with industry, financial institutions, incubators, government agencies, and entrepreneurial networks.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Coordinate seminars, workshops, start-up clinics, and stakeholder engagement events in the area of entrepreneurship and innovation.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Provide mentorship to students and junior staff in enterprise development and applied research initiatives.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Assist in organizing University/College-wide functions and community-based enterprise outreach activities.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4. SPECIFIC ROLES AND RESPONSIBILITIES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Teaching and assessment of the following modules under the BA in Cultural Innovation and Entrepreneurship programme (indicative modules):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Introduction to Entrepreneurship</w:t>
      </w:r>
      <w:r w:rsidRPr="00033CA5">
        <w:rPr>
          <w:rFonts w:asciiTheme="minorHAnsi" w:hAnsiTheme="minorHAnsi" w:cstheme="minorHAnsi"/>
        </w:rPr>
        <w:br/>
        <w:t>Innovation and Design Thinking</w:t>
      </w:r>
      <w:r w:rsidRPr="00033CA5">
        <w:rPr>
          <w:rFonts w:asciiTheme="minorHAnsi" w:hAnsiTheme="minorHAnsi" w:cstheme="minorHAnsi"/>
        </w:rPr>
        <w:br/>
        <w:t>Business Model Development</w:t>
      </w:r>
      <w:r w:rsidRPr="00033CA5">
        <w:rPr>
          <w:rFonts w:asciiTheme="minorHAnsi" w:hAnsiTheme="minorHAnsi" w:cstheme="minorHAnsi"/>
        </w:rPr>
        <w:br/>
        <w:t>Entrepreneurial Finance / Fundamentals of Accounting</w:t>
      </w:r>
      <w:r w:rsidRPr="00033CA5">
        <w:rPr>
          <w:rFonts w:asciiTheme="minorHAnsi" w:hAnsiTheme="minorHAnsi" w:cstheme="minorHAnsi"/>
        </w:rPr>
        <w:br/>
        <w:t>Marketing for Cultural and Creative Enterprises</w:t>
      </w:r>
      <w:r w:rsidRPr="00033CA5">
        <w:rPr>
          <w:rFonts w:asciiTheme="minorHAnsi" w:hAnsiTheme="minorHAnsi" w:cstheme="minorHAnsi"/>
        </w:rPr>
        <w:br/>
        <w:t>Social Entrepreneurship and Sustainable Enterprise</w:t>
      </w:r>
      <w:r w:rsidRPr="00033CA5">
        <w:rPr>
          <w:rFonts w:asciiTheme="minorHAnsi" w:hAnsiTheme="minorHAnsi" w:cstheme="minorHAnsi"/>
        </w:rPr>
        <w:br/>
        <w:t>Incubation and Venture Development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The specific tasks involve: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Developing, reviewing, and updating module descriptors, reading lists, and assessment strategies to ensure alignment with programme learning outcomes and RUB quality assurance standards.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Designing and administering assessments including business plans, feasibility studies, financial projections, market analysis reports, innovation prototypes, reflective journals, and venture pitches.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Supervising undergraduate venture projects, business incubation activities, internships, and field-based enterprise assignments.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Facilitating structured engagement with entrepreneurs, industry partners, financial institutions, incubators, relevant ministries, and regulatory bodies to strengthen experiential and industry-linked learning.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 xml:space="preserve">• Contributing to curriculum development, vertical and horizontal alignment of entrepreneurship modules, and programme review processes in accordance with </w:t>
      </w:r>
      <w:r w:rsidR="00F26441" w:rsidRPr="00033CA5">
        <w:rPr>
          <w:rFonts w:asciiTheme="minorHAnsi" w:hAnsiTheme="minorHAnsi" w:cstheme="minorHAnsi"/>
        </w:rPr>
        <w:t>university</w:t>
      </w:r>
      <w:r w:rsidRPr="00033CA5">
        <w:rPr>
          <w:rFonts w:asciiTheme="minorHAnsi" w:hAnsiTheme="minorHAnsi" w:cstheme="minorHAnsi"/>
        </w:rPr>
        <w:t xml:space="preserve"> regulations.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Providing academic advising and mentoring to students on venture creation, financial planning, regulatory compliance, and professional development pathways.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lastRenderedPageBreak/>
        <w:t>• Maintaining accurate academic and project records, including assessment results, venture progress tracking, and performance data.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Collaborating with colleagues to ensure integration between cultural studies and business components within the interdisciplinary programme.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Staying updated with advancements in entrepreneurship theory, innovation ecosystems, digital enterprise, and regulatory frameworks, and integrating relevant developments into course delivery.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Engaging in continuous self-assessment and enhancement of teaching practices to improve student learning outcomes and venture success rates.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5. KNOWLEDGE, SKILLS &amp; ABILITIES (KSA) REQUIREMENTS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5.1 Education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Master’s Degree in Entrepreneurship, Business Administration (MBA), Innovation Management, Business Management, Economics, or a closely related field from a recognized university.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Specialization in entrepreneurship, innovation management, finance, or social enterprise is preferred.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PhD in a relevant field will be an advantage and required for placement at higher Position Level in accordance with RUB regulations.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5.2 Experience</w:t>
      </w:r>
    </w:p>
    <w:p w:rsidR="00C66537" w:rsidRPr="00033CA5" w:rsidRDefault="00033CA5">
      <w:pPr>
        <w:pStyle w:val="BodyTex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Relevant experience shall be considered as per the lateral entry criteria. 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  <w:b/>
          <w:bCs/>
        </w:rPr>
      </w:pPr>
      <w:r w:rsidRPr="00033CA5">
        <w:rPr>
          <w:rFonts w:asciiTheme="minorHAnsi" w:hAnsiTheme="minorHAnsi" w:cstheme="minorHAnsi"/>
          <w:b/>
          <w:bCs/>
        </w:rPr>
        <w:t>5.3 Knowledge, Skills, and Abilities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Demonstrated commitment to quality teaching and venture mentorship.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Strong grounding in entrepreneurship theory, innovation processes, business strategy, and financial literacy.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Understanding of business regulations, intellectual property, and enterprise ecosystems within Bhutan or comparable contexts.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Proficiency in business planning, financial analysis, market research, and feasibility assessment.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Ability to supervise venture-based learning, internships, and incubation initiatives.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Capacity to work effectively in interdisciplinary academic environments integrating culture and enterprise.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Strong communication, coordination, stakeholder engagement, and organizational skills.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Digital literacy, including use of business analytics tools, presentation technologies, and innovation platforms.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Project management and grant writing skills relevant to enterprise development initiatives.</w:t>
      </w:r>
    </w:p>
    <w:p w:rsidR="00C66537" w:rsidRPr="00033CA5" w:rsidRDefault="00000000">
      <w:pPr>
        <w:pStyle w:val="BodyText"/>
        <w:spacing w:line="240" w:lineRule="auto"/>
        <w:rPr>
          <w:rFonts w:asciiTheme="minorHAnsi" w:hAnsiTheme="minorHAnsi" w:cstheme="minorHAnsi"/>
        </w:rPr>
      </w:pPr>
      <w:r w:rsidRPr="00033CA5">
        <w:rPr>
          <w:rFonts w:asciiTheme="minorHAnsi" w:hAnsiTheme="minorHAnsi" w:cstheme="minorHAnsi"/>
        </w:rPr>
        <w:t>• Bilingual competence in English and Dzongkha will be an added value.</w:t>
      </w:r>
    </w:p>
    <w:p w:rsidR="00C66537" w:rsidRPr="00033CA5" w:rsidRDefault="00C66537">
      <w:pPr>
        <w:rPr>
          <w:rFonts w:asciiTheme="minorHAnsi" w:hAnsiTheme="minorHAnsi" w:cstheme="minorHAnsi"/>
        </w:rPr>
      </w:pPr>
    </w:p>
    <w:sectPr w:rsidR="00C66537" w:rsidRPr="00033CA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537"/>
    <w:rsid w:val="00033CA5"/>
    <w:rsid w:val="001305E8"/>
    <w:rsid w:val="00C66537"/>
    <w:rsid w:val="00E645EE"/>
    <w:rsid w:val="00F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56F17"/>
  <w15:docId w15:val="{724608C5-B1C3-904D-ADC6-7040FBA8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2026-03-02T09:06:00Z</dcterms:created>
  <dcterms:modified xsi:type="dcterms:W3CDTF">2026-03-20T09:52:00Z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2026-02-27T10:07:26Z</dcterms:created>
  <dc:creator/>
  <dc:description/>
  <dc:language>en-US</dc:language>
  <cp:lastModifiedBy/>
  <dcterms:modified xsi:type="dcterms:W3CDTF">2026-02-27T10:20:58Z</dcterms:modified>
  <cp:revision>2</cp:revision>
  <dc:subject/>
  <dc:title/>
</cp:coreProperties>
</file>