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A613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b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ROYAL UNIVERSITY OF BHUTAN</w:t>
      </w:r>
    </w:p>
    <w:p w14:paraId="14EDDDC1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b/>
          <w:sz w:val="22"/>
          <w:szCs w:val="22"/>
          <w:lang w:val="en-GB"/>
        </w:rPr>
      </w:pPr>
    </w:p>
    <w:p w14:paraId="0460E718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POSITION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 xml:space="preserve"> PROFILE</w:t>
      </w:r>
    </w:p>
    <w:p w14:paraId="148E3D1E" w14:textId="77777777" w:rsidR="009078FF" w:rsidRPr="00B028B8" w:rsidRDefault="009078FF" w:rsidP="00512949">
      <w:pPr>
        <w:spacing w:line="360" w:lineRule="auto"/>
        <w:jc w:val="both"/>
        <w:rPr>
          <w:rFonts w:ascii="Arial (Body ACS)" w:hAnsi="Arial (Body ACS)" w:cs="Arial"/>
          <w:sz w:val="22"/>
          <w:szCs w:val="22"/>
          <w:lang w:val="en-GB"/>
        </w:rPr>
      </w:pPr>
    </w:p>
    <w:p w14:paraId="2FCB609F" w14:textId="77777777" w:rsidR="009078FF" w:rsidRPr="00B028B8" w:rsidRDefault="009078FF" w:rsidP="00512949">
      <w:pPr>
        <w:pStyle w:val="Heading1"/>
        <w:numPr>
          <w:ilvl w:val="0"/>
          <w:numId w:val="0"/>
        </w:numPr>
        <w:spacing w:after="0" w:line="360" w:lineRule="auto"/>
        <w:ind w:left="284" w:hanging="284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sz w:val="22"/>
          <w:szCs w:val="22"/>
        </w:rPr>
        <w:t>1.</w:t>
      </w:r>
      <w:r w:rsidRPr="00B028B8">
        <w:rPr>
          <w:rFonts w:ascii="Arial (Body ACS)" w:hAnsi="Arial (Body ACS)" w:cs="Arial"/>
          <w:sz w:val="22"/>
          <w:szCs w:val="22"/>
        </w:rPr>
        <w:tab/>
        <w:t>JOB IDENTIFICATION</w:t>
      </w:r>
    </w:p>
    <w:p w14:paraId="28467A7F" w14:textId="77777777" w:rsidR="00B52041" w:rsidRDefault="009078FF" w:rsidP="00C77859">
      <w:pPr>
        <w:pStyle w:val="ListParagraph"/>
        <w:numPr>
          <w:ilvl w:val="1"/>
          <w:numId w:val="8"/>
        </w:num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Position Title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: Assistant/Associate Lecturer/Lecturer &amp; Above</w:t>
      </w:r>
    </w:p>
    <w:p w14:paraId="32D61F99" w14:textId="0E0CD6E1" w:rsidR="009078FF" w:rsidRPr="00B52041" w:rsidRDefault="009078FF" w:rsidP="00C77859">
      <w:pPr>
        <w:pStyle w:val="ListParagraph"/>
        <w:numPr>
          <w:ilvl w:val="1"/>
          <w:numId w:val="8"/>
        </w:num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52041">
        <w:rPr>
          <w:rFonts w:ascii="Arial (Body ACS)" w:hAnsi="Arial (Body ACS)" w:cs="Arial"/>
          <w:sz w:val="22"/>
          <w:szCs w:val="22"/>
          <w:lang w:val="en-GB"/>
        </w:rPr>
        <w:t>Position Level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ab/>
      </w:r>
      <w:r w:rsidRPr="00B52041">
        <w:rPr>
          <w:rFonts w:ascii="Arial (Body ACS)" w:hAnsi="Arial (Body ACS)" w:cs="Arial"/>
          <w:sz w:val="22"/>
          <w:szCs w:val="22"/>
          <w:lang w:val="en-GB"/>
        </w:rPr>
        <w:tab/>
        <w:t>: 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L6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>/P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L5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>/P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L4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 xml:space="preserve"> &amp; above</w:t>
      </w:r>
    </w:p>
    <w:p w14:paraId="5B86F2AB" w14:textId="5CE9E0B3" w:rsidR="009078FF" w:rsidRPr="00B52041" w:rsidRDefault="009078FF" w:rsidP="00512949">
      <w:pPr>
        <w:spacing w:line="360" w:lineRule="auto"/>
        <w:ind w:left="1080" w:hanging="519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1.3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Discipline</w:t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 xml:space="preserve">: </w:t>
      </w:r>
      <w:r w:rsidR="001C00B6">
        <w:rPr>
          <w:rFonts w:ascii="Arial (Body ACS)" w:hAnsi="Arial (Body ACS)" w:cs="Arial"/>
          <w:sz w:val="22"/>
          <w:szCs w:val="22"/>
          <w:lang w:val="en-GB"/>
        </w:rPr>
        <w:t>Economics</w:t>
      </w:r>
    </w:p>
    <w:p w14:paraId="63186BE7" w14:textId="77777777" w:rsidR="009078FF" w:rsidRPr="00B028B8" w:rsidRDefault="009078FF" w:rsidP="00512949">
      <w:pPr>
        <w:spacing w:line="360" w:lineRule="auto"/>
        <w:ind w:left="1122" w:hanging="561"/>
        <w:jc w:val="both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1.4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Occupational Group</w:t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>: Academics</w:t>
      </w:r>
    </w:p>
    <w:p w14:paraId="3AF05855" w14:textId="47AE4369" w:rsidR="009078FF" w:rsidRPr="00B028B8" w:rsidRDefault="00531824" w:rsidP="00512949">
      <w:pPr>
        <w:spacing w:line="360" w:lineRule="auto"/>
        <w:ind w:left="1122" w:hanging="561"/>
        <w:jc w:val="both"/>
        <w:rPr>
          <w:rFonts w:ascii="Arial (Body ACS)" w:hAnsi="Arial (Body ACS)" w:cs="Arial"/>
          <w:sz w:val="22"/>
          <w:szCs w:val="22"/>
          <w:lang w:val="en-GB"/>
        </w:rPr>
      </w:pPr>
      <w:r>
        <w:rPr>
          <w:rFonts w:ascii="Arial (Body ACS)" w:hAnsi="Arial (Body ACS)" w:cs="Arial"/>
          <w:sz w:val="22"/>
          <w:szCs w:val="22"/>
          <w:lang w:val="en-GB"/>
        </w:rPr>
        <w:t>1.5</w:t>
      </w:r>
      <w:r>
        <w:rPr>
          <w:rFonts w:ascii="Arial (Body ACS)" w:hAnsi="Arial (Body ACS)" w:cs="Arial"/>
          <w:sz w:val="22"/>
          <w:szCs w:val="22"/>
          <w:lang w:val="en-GB"/>
        </w:rPr>
        <w:tab/>
        <w:t>Requirement</w:t>
      </w:r>
      <w:r>
        <w:rPr>
          <w:rFonts w:ascii="Arial (Body ACS)" w:hAnsi="Arial (Body ACS)" w:cs="Arial"/>
          <w:sz w:val="22"/>
          <w:szCs w:val="22"/>
          <w:lang w:val="en-GB"/>
        </w:rPr>
        <w:tab/>
      </w:r>
      <w:r>
        <w:rPr>
          <w:rFonts w:ascii="Arial (Body ACS)" w:hAnsi="Arial (Body ACS)" w:cs="Arial"/>
          <w:sz w:val="22"/>
          <w:szCs w:val="22"/>
          <w:lang w:val="en-GB"/>
        </w:rPr>
        <w:tab/>
        <w:t>:</w:t>
      </w:r>
      <w:r w:rsidR="006927AA">
        <w:rPr>
          <w:rFonts w:ascii="Arial (Body ACS)" w:hAnsi="Arial (Body ACS)" w:cs="Arial"/>
          <w:sz w:val="22"/>
          <w:szCs w:val="22"/>
          <w:lang w:val="en-GB"/>
        </w:rPr>
        <w:t xml:space="preserve"> 1</w:t>
      </w:r>
    </w:p>
    <w:p w14:paraId="1D1A94E7" w14:textId="66555199" w:rsidR="009078FF" w:rsidRPr="00B028B8" w:rsidRDefault="009078FF" w:rsidP="00512949">
      <w:p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</w:t>
      </w:r>
      <w:r w:rsidR="004E019F">
        <w:rPr>
          <w:rFonts w:ascii="Arial (Body ACS)" w:hAnsi="Arial (Body ACS)" w:cs="Arial"/>
          <w:sz w:val="22"/>
          <w:szCs w:val="22"/>
          <w:lang w:val="en-GB"/>
        </w:rPr>
        <w:t>6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College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: Sherubtse College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</w:p>
    <w:p w14:paraId="1FCF11A6" w14:textId="77777777" w:rsidR="00764C7D" w:rsidRPr="00B028B8" w:rsidRDefault="00764C7D" w:rsidP="00496A1C">
      <w:pPr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65E4DBD4" w14:textId="77777777" w:rsidR="00512949" w:rsidRDefault="00764C7D" w:rsidP="00512949">
      <w:pPr>
        <w:spacing w:line="360" w:lineRule="auto"/>
        <w:ind w:left="360" w:hanging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2.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ab/>
        <w:t>MAIN PURPOSE OF THE POSITION</w:t>
      </w:r>
      <w:r w:rsidRPr="00B028B8">
        <w:rPr>
          <w:rFonts w:ascii="Arial (Body ACS)" w:hAnsi="Arial (Body ACS)" w:cs="Arial"/>
          <w:i/>
          <w:sz w:val="22"/>
          <w:szCs w:val="22"/>
          <w:lang w:val="en-GB"/>
        </w:rPr>
        <w:t>:</w:t>
      </w:r>
    </w:p>
    <w:p w14:paraId="17D23BA5" w14:textId="0FF5BD85" w:rsidR="00764C7D" w:rsidRPr="00512949" w:rsidRDefault="00B94D51" w:rsidP="00512949">
      <w:pPr>
        <w:spacing w:line="360" w:lineRule="auto"/>
        <w:ind w:left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bCs/>
          <w:iCs/>
          <w:sz w:val="22"/>
          <w:szCs w:val="22"/>
        </w:rPr>
        <w:t>Purpose: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Undertake t</w:t>
      </w:r>
      <w:r w:rsidR="00450EEB" w:rsidRPr="00B028B8">
        <w:rPr>
          <w:rFonts w:ascii="Arial (Body ACS)" w:hAnsi="Arial (Body ACS)" w:cs="Arial"/>
          <w:iCs/>
          <w:sz w:val="22"/>
          <w:szCs w:val="22"/>
        </w:rPr>
        <w:t>o teach</w:t>
      </w:r>
      <w:r w:rsidR="00855FC2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>B</w:t>
      </w:r>
      <w:r w:rsidR="001C00B6">
        <w:rPr>
          <w:rFonts w:ascii="Arial (Body ACS)" w:hAnsi="Arial (Body ACS)" w:cs="Arial"/>
          <w:iCs/>
          <w:sz w:val="22"/>
          <w:szCs w:val="22"/>
        </w:rPr>
        <w:t>achelor of Economics and Political Science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>Programme</w:t>
      </w:r>
      <w:r w:rsidR="00450EEB" w:rsidRPr="00B028B8">
        <w:rPr>
          <w:rFonts w:ascii="Arial (Body ACS)" w:hAnsi="Arial (Body ACS)" w:cs="Arial"/>
          <w:iCs/>
          <w:sz w:val="22"/>
          <w:szCs w:val="22"/>
        </w:rPr>
        <w:t>,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 espec</w:t>
      </w:r>
      <w:r w:rsidR="00531824">
        <w:rPr>
          <w:rFonts w:ascii="Arial (Body ACS)" w:hAnsi="Arial (Body ACS)" w:cs="Arial"/>
          <w:iCs/>
          <w:sz w:val="22"/>
          <w:szCs w:val="22"/>
        </w:rPr>
        <w:t>ially</w:t>
      </w:r>
      <w:r w:rsidR="007F74E9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D968CF">
        <w:rPr>
          <w:rFonts w:ascii="Arial (Body ACS)" w:hAnsi="Arial (Body ACS)" w:cs="Arial"/>
          <w:iCs/>
          <w:sz w:val="22"/>
          <w:szCs w:val="22"/>
        </w:rPr>
        <w:t>Microeconomics, Mathematical Methods in Economics,</w:t>
      </w:r>
      <w:r w:rsidR="00531824">
        <w:rPr>
          <w:rFonts w:ascii="Arial (Body ACS)" w:hAnsi="Arial (Body ACS)" w:cs="Arial"/>
          <w:iCs/>
          <w:sz w:val="22"/>
          <w:szCs w:val="22"/>
        </w:rPr>
        <w:t xml:space="preserve"> and </w:t>
      </w:r>
      <w:r w:rsidR="00D968CF">
        <w:rPr>
          <w:rFonts w:ascii="Arial (Body ACS)" w:hAnsi="Arial (Body ACS)" w:cs="Arial"/>
          <w:iCs/>
          <w:sz w:val="22"/>
          <w:szCs w:val="22"/>
        </w:rPr>
        <w:t xml:space="preserve">Public Finance </w:t>
      </w:r>
      <w:r w:rsidR="00531824">
        <w:rPr>
          <w:rFonts w:ascii="Arial (Body ACS)" w:hAnsi="Arial (Body ACS)" w:cs="Arial"/>
          <w:iCs/>
          <w:sz w:val="22"/>
          <w:szCs w:val="22"/>
        </w:rPr>
        <w:t>modules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, and </w:t>
      </w:r>
      <w:r w:rsidR="001A45B0" w:rsidRPr="00B028B8">
        <w:rPr>
          <w:rFonts w:ascii="Arial (Body ACS)" w:hAnsi="Arial (Body ACS)" w:cs="Arial"/>
          <w:iCs/>
          <w:sz w:val="22"/>
          <w:szCs w:val="22"/>
        </w:rPr>
        <w:t>carry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out research/publication works (of minimum standards acceptable at the </w:t>
      </w:r>
      <w:r w:rsidRPr="00B028B8">
        <w:rPr>
          <w:rFonts w:ascii="Arial (Body ACS)" w:hAnsi="Arial (Body ACS)" w:cs="Arial"/>
          <w:b/>
          <w:iCs/>
          <w:sz w:val="22"/>
          <w:szCs w:val="22"/>
        </w:rPr>
        <w:t>regional level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). </w:t>
      </w:r>
    </w:p>
    <w:p w14:paraId="7746E46E" w14:textId="77777777" w:rsidR="00764C7D" w:rsidRPr="00B028B8" w:rsidRDefault="00764C7D" w:rsidP="00496A1C">
      <w:pPr>
        <w:jc w:val="both"/>
        <w:rPr>
          <w:rFonts w:ascii="Arial (Body ACS)" w:hAnsi="Arial (Body ACS)" w:cs="Arial"/>
          <w:sz w:val="22"/>
          <w:szCs w:val="22"/>
        </w:rPr>
      </w:pPr>
    </w:p>
    <w:p w14:paraId="75B658B4" w14:textId="77777777" w:rsidR="00B94D51" w:rsidRPr="00B028B8" w:rsidRDefault="00764C7D" w:rsidP="00512949">
      <w:pPr>
        <w:spacing w:line="360" w:lineRule="auto"/>
        <w:ind w:left="360" w:hanging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3.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ab/>
        <w:t xml:space="preserve">GENERAL ROLES AND RESPONSIBILITIES: </w:t>
      </w:r>
      <w:r w:rsidRPr="00B028B8">
        <w:rPr>
          <w:rFonts w:ascii="Arial (Body ACS)" w:hAnsi="Arial (Body ACS)" w:cs="Arial"/>
          <w:i/>
          <w:sz w:val="22"/>
          <w:szCs w:val="22"/>
          <w:lang w:val="en-GB"/>
        </w:rPr>
        <w:t>(Use Representative Work Activities as provided in Position Directory)</w:t>
      </w:r>
    </w:p>
    <w:p w14:paraId="6F75DE42" w14:textId="77777777" w:rsidR="00194E94" w:rsidRPr="00B028B8" w:rsidRDefault="00194E94" w:rsidP="00C77859">
      <w:pPr>
        <w:pStyle w:val="ListParagraph"/>
        <w:widowControl/>
        <w:numPr>
          <w:ilvl w:val="0"/>
          <w:numId w:val="3"/>
        </w:numPr>
        <w:shd w:val="clear" w:color="auto" w:fill="B6DDE8" w:themeFill="accent5" w:themeFillTint="66"/>
        <w:tabs>
          <w:tab w:val="clear" w:pos="720"/>
        </w:tabs>
        <w:autoSpaceDE/>
        <w:autoSpaceDN/>
        <w:adjustRightInd/>
        <w:spacing w:line="360" w:lineRule="auto"/>
        <w:ind w:left="360"/>
        <w:contextualSpacing w:val="0"/>
        <w:jc w:val="both"/>
        <w:rPr>
          <w:rFonts w:ascii="Arial (Body ACS)" w:hAnsi="Arial (Body ACS)" w:cs="Arial"/>
          <w:b/>
          <w:sz w:val="22"/>
          <w:szCs w:val="22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Lecturer (Position Level 4)</w:t>
      </w:r>
    </w:p>
    <w:p w14:paraId="17DC8756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i/>
          <w:sz w:val="22"/>
          <w:szCs w:val="22"/>
        </w:rPr>
        <w:t xml:space="preserve">Teaching  </w:t>
      </w:r>
    </w:p>
    <w:p w14:paraId="02409D6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Teach and assess within own subject area at a range of levels from undergraduate to postgraduate;</w:t>
      </w:r>
    </w:p>
    <w:p w14:paraId="03E22905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curriculum development and the design and revision of programme units in the subject area;</w:t>
      </w:r>
    </w:p>
    <w:p w14:paraId="164C60B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development or improvement of approaches to teaching-learning and assessment in the subject area;</w:t>
      </w:r>
    </w:p>
    <w:p w14:paraId="0B260F6E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actively in the development of the discipline’s teaching-learning and assessment strategies;</w:t>
      </w:r>
    </w:p>
    <w:p w14:paraId="4E2AAED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to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wider area of work;</w:t>
      </w:r>
    </w:p>
    <w:p w14:paraId="56822EF4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Advise others (particularly those at the entry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-</w:t>
      </w:r>
      <w:r w:rsidRPr="00B028B8">
        <w:rPr>
          <w:rFonts w:ascii="Arial (Body ACS)" w:hAnsi="Arial (Body ACS)" w:cs="Arial"/>
          <w:iCs/>
          <w:sz w:val="22"/>
          <w:szCs w:val="22"/>
        </w:rPr>
        <w:t>level) on aspects of teaching-learning and assessment;</w:t>
      </w:r>
    </w:p>
    <w:p w14:paraId="5B503BAD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Take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responsibilityfor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the effective management of allocated resources;</w:t>
      </w:r>
    </w:p>
    <w:p w14:paraId="300E5169" w14:textId="77777777" w:rsidR="002F6C75" w:rsidRDefault="002F6C75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305602C3" w14:textId="77777777" w:rsidR="002F6C75" w:rsidRDefault="002F6C75">
      <w:pPr>
        <w:widowControl/>
        <w:autoSpaceDE/>
        <w:autoSpaceDN/>
        <w:adjustRightInd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>
        <w:rPr>
          <w:rFonts w:ascii="Arial (Body ACS)" w:hAnsi="Arial (Body ACS)" w:cs="Arial"/>
          <w:b/>
          <w:bCs/>
          <w:i/>
          <w:sz w:val="22"/>
          <w:szCs w:val="22"/>
        </w:rPr>
        <w:br w:type="page"/>
      </w:r>
    </w:p>
    <w:p w14:paraId="6EB4AF9B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lastRenderedPageBreak/>
        <w:t>Research and Innovation</w:t>
      </w:r>
    </w:p>
    <w:p w14:paraId="24C1B31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Generate fund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for the University through research projects, consultancies and advice </w:t>
      </w:r>
    </w:p>
    <w:p w14:paraId="35FF3A11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Undertake a specific role in a research project or projects, taking responsibility for some element(s) of the planned research;</w:t>
      </w:r>
    </w:p>
    <w:p w14:paraId="1B635C12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Supervise research projects for both undergraduate and postgraduate levels. May also supervise research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-</w:t>
      </w:r>
      <w:r w:rsidRPr="00B028B8">
        <w:rPr>
          <w:rFonts w:ascii="Arial (Body ACS)" w:hAnsi="Arial (Body ACS)" w:cs="Arial"/>
          <w:iCs/>
          <w:sz w:val="22"/>
          <w:szCs w:val="22"/>
        </w:rPr>
        <w:t>based programmes if found qualified to do so;</w:t>
      </w:r>
    </w:p>
    <w:p w14:paraId="4DCFD35D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Develop and carry out a plan to open up or extend an area of personal research or contribute as a team member to 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developing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a broader programme.  In some fields, this may include contributing to the writing of bids for research grants;</w:t>
      </w:r>
    </w:p>
    <w:p w14:paraId="38EC72CC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Plan and carry out a work programme appropriate to the research activity;</w:t>
      </w:r>
    </w:p>
    <w:p w14:paraId="61FCD80B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to dissemination/publication of personal and/or research team’s findings as appropriate to the field;</w:t>
      </w:r>
    </w:p>
    <w:p w14:paraId="3BF91954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5E4D849B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Services</w:t>
      </w:r>
    </w:p>
    <w:p w14:paraId="5EE5070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as resource persons, coordinators or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organisers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for various professional development activities within the College/University as well as those outside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. </w:t>
      </w:r>
    </w:p>
    <w:p w14:paraId="134B4D6B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Participate in developing and promoting a clear vision of the College’s/unit’s strategic direction; </w:t>
      </w:r>
    </w:p>
    <w:p w14:paraId="4AE5CC59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as a team member to support senior colleagues, who have delegated responsibility for specific strands of work/sub-units;</w:t>
      </w:r>
    </w:p>
    <w:p w14:paraId="6CDD614C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running of the University by participating in decision-making and governance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including committees or taskforce as appropriate, at College and/or University level;</w:t>
      </w:r>
    </w:p>
    <w:p w14:paraId="03EAA131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hAnsi="Arial (Body ACS)" w:cs="Arial"/>
          <w:iCs/>
          <w:sz w:val="22"/>
          <w:szCs w:val="22"/>
        </w:rPr>
        <w:t>internationally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>e.g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.</w:t>
      </w:r>
      <w:proofErr w:type="gramEnd"/>
      <w:r w:rsidRPr="00B028B8">
        <w:rPr>
          <w:rFonts w:ascii="Arial (Body ACS)" w:hAnsi="Arial (Body ACS)" w:cs="Arial"/>
          <w:iCs/>
          <w:sz w:val="22"/>
          <w:szCs w:val="22"/>
        </w:rPr>
        <w:t xml:space="preserve"> managing relations with external partners and stakeholders;</w:t>
      </w:r>
    </w:p>
    <w:p w14:paraId="5B367C9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Coordinate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conferences, seminars, workshops and/or working with relevant experts in the area of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specialisation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; </w:t>
      </w:r>
    </w:p>
    <w:p w14:paraId="545671A4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Provide guidance to other staff and students; and</w:t>
      </w:r>
    </w:p>
    <w:p w14:paraId="135270AE" w14:textId="77777777" w:rsidR="00194E94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Mentor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and develop junior colleagues.</w:t>
      </w:r>
    </w:p>
    <w:p w14:paraId="5CB97D5B" w14:textId="77777777" w:rsidR="002F6C75" w:rsidRPr="00B028B8" w:rsidRDefault="002F6C75" w:rsidP="00496A1C">
      <w:pPr>
        <w:pStyle w:val="ListParagraph"/>
        <w:widowControl/>
        <w:autoSpaceDE/>
        <w:autoSpaceDN/>
        <w:adjustRightInd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</w:p>
    <w:p w14:paraId="530AE419" w14:textId="77777777" w:rsidR="00194E94" w:rsidRPr="00B028B8" w:rsidRDefault="00194E94" w:rsidP="00C77859">
      <w:pPr>
        <w:pStyle w:val="ListParagraph"/>
        <w:widowControl/>
        <w:numPr>
          <w:ilvl w:val="0"/>
          <w:numId w:val="3"/>
        </w:numPr>
        <w:shd w:val="clear" w:color="auto" w:fill="B6DDE8" w:themeFill="accent5" w:themeFillTint="66"/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/>
          <w:sz w:val="22"/>
          <w:szCs w:val="22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Associate Lecturer (Position Level 5)</w:t>
      </w:r>
    </w:p>
    <w:p w14:paraId="63DD7D54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i/>
          <w:sz w:val="22"/>
          <w:szCs w:val="22"/>
        </w:rPr>
        <w:t xml:space="preserve">Teaching  </w:t>
      </w:r>
    </w:p>
    <w:p w14:paraId="431DEF16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Teach modules (full load) and support students within own subject area at least up to the undergraduate level;</w:t>
      </w:r>
    </w:p>
    <w:p w14:paraId="6E69E43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Set and mark assessments, and advise students on their progress;</w:t>
      </w:r>
    </w:p>
    <w:p w14:paraId="6F65589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 xml:space="preserve">Develop and deploy teaching-learning materials in </w:t>
      </w:r>
      <w:r w:rsidR="00754D62" w:rsidRPr="00B028B8">
        <w:rPr>
          <w:rFonts w:ascii="Arial (Body ACS)" w:hAnsi="Arial (Body ACS)" w:cs="Arial"/>
          <w:bCs/>
          <w:sz w:val="22"/>
          <w:szCs w:val="22"/>
        </w:rPr>
        <w:t xml:space="preserve">the </w:t>
      </w:r>
      <w:r w:rsidRPr="00B028B8">
        <w:rPr>
          <w:rFonts w:ascii="Arial (Body ACS)" w:hAnsi="Arial (Body ACS)" w:cs="Arial"/>
          <w:bCs/>
          <w:sz w:val="22"/>
          <w:szCs w:val="22"/>
        </w:rPr>
        <w:t>area of own expertise;</w:t>
      </w:r>
    </w:p>
    <w:p w14:paraId="1E056D4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Plan and review own approach to learning;</w:t>
      </w:r>
    </w:p>
    <w:p w14:paraId="513D37F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lastRenderedPageBreak/>
        <w:t xml:space="preserve">Take responsibility for </w:t>
      </w:r>
      <w:proofErr w:type="spellStart"/>
      <w:r w:rsidRPr="00B028B8">
        <w:rPr>
          <w:rFonts w:ascii="Arial (Body ACS)" w:hAnsi="Arial (Body ACS)" w:cs="Arial"/>
          <w:bCs/>
          <w:sz w:val="22"/>
          <w:szCs w:val="22"/>
        </w:rPr>
        <w:t>organising</w:t>
      </w:r>
      <w:proofErr w:type="spellEnd"/>
      <w:r w:rsidRPr="00B028B8">
        <w:rPr>
          <w:rFonts w:ascii="Arial (Body ACS)" w:hAnsi="Arial (Body ACS)" w:cs="Arial"/>
          <w:bCs/>
          <w:sz w:val="22"/>
          <w:szCs w:val="22"/>
        </w:rPr>
        <w:t xml:space="preserve"> own activities and for the management of allocated resources;</w:t>
      </w:r>
    </w:p>
    <w:p w14:paraId="349816E2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49B29905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Research and Innovation</w:t>
      </w:r>
    </w:p>
    <w:p w14:paraId="63A52224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Generate fund</w:t>
      </w:r>
      <w:r w:rsidR="00754D62" w:rsidRPr="00B028B8">
        <w:rPr>
          <w:rFonts w:ascii="Arial (Body ACS)" w:hAnsi="Arial (Body ACS)" w:cs="Arial"/>
          <w:bCs/>
          <w:sz w:val="22"/>
          <w:szCs w:val="22"/>
        </w:rPr>
        <w:t>s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for the University through research projects, consultancies and advice; </w:t>
      </w:r>
    </w:p>
    <w:p w14:paraId="511BAA4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Supervise research projects and dissertation where these are part of the programme(s) of study;</w:t>
      </w:r>
    </w:p>
    <w:p w14:paraId="2D61230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Contribute to design of research projects and define methods such as conducting surveys and focused interviews;</w:t>
      </w:r>
    </w:p>
    <w:p w14:paraId="028A1306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Carry out literature searches within pre-specified parameters;</w:t>
      </w:r>
    </w:p>
    <w:p w14:paraId="06087F3C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Run analysis/interpreting data using specified and agreed techniques/models;</w:t>
      </w:r>
    </w:p>
    <w:p w14:paraId="0F05E12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Prepare summary reports of research methods/findings;</w:t>
      </w:r>
    </w:p>
    <w:p w14:paraId="6F9BD3D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Contribute to dissemination and publication of research findings; and</w:t>
      </w:r>
    </w:p>
    <w:p w14:paraId="481B275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Carry out small-scale research projects on their own or as a lead in a team and publish some quality papers</w:t>
      </w:r>
      <w:r w:rsidR="00C47FD0" w:rsidRPr="00B028B8">
        <w:rPr>
          <w:rFonts w:ascii="Arial (Body ACS)" w:hAnsi="Arial (Body ACS)" w:cs="Arial"/>
          <w:bCs/>
          <w:sz w:val="22"/>
          <w:szCs w:val="22"/>
        </w:rPr>
        <w:t>,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including </w:t>
      </w:r>
      <w:r w:rsidR="00C47FD0" w:rsidRPr="00B028B8">
        <w:rPr>
          <w:rFonts w:ascii="Arial (Body ACS)" w:hAnsi="Arial (Body ACS)" w:cs="Arial"/>
          <w:bCs/>
          <w:sz w:val="22"/>
          <w:szCs w:val="22"/>
        </w:rPr>
        <w:t xml:space="preserve">a </w:t>
      </w:r>
      <w:r w:rsidRPr="00B028B8">
        <w:rPr>
          <w:rFonts w:ascii="Arial (Body ACS)" w:hAnsi="Arial (Body ACS)" w:cs="Arial"/>
          <w:bCs/>
          <w:sz w:val="22"/>
          <w:szCs w:val="22"/>
        </w:rPr>
        <w:t>few in reputed journals.</w:t>
      </w:r>
    </w:p>
    <w:p w14:paraId="54C17F23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1E373A95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Services</w:t>
      </w:r>
    </w:p>
    <w:p w14:paraId="47CF29F0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as resource persons, coordinators or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organisers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for various professional development activities within the College/University as well as for those outside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>.</w:t>
      </w:r>
    </w:p>
    <w:p w14:paraId="7188C4C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Participate in developing and promoting a clear vision of the College’s/unit’s strategic direction; </w:t>
      </w:r>
    </w:p>
    <w:p w14:paraId="26F242B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as a team member to support senior colleagues, who have delegated responsibility for specific strands of work/sub-units;</w:t>
      </w:r>
    </w:p>
    <w:p w14:paraId="36F71FE8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operation of the University by participating in decision-making and governance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including committees or taskforce as appropriate, at College and/or University level;</w:t>
      </w:r>
    </w:p>
    <w:p w14:paraId="418FD98E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hAnsi="Arial (Body ACS)" w:cs="Arial"/>
          <w:iCs/>
          <w:sz w:val="22"/>
          <w:szCs w:val="22"/>
        </w:rPr>
        <w:t>internationally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>e.g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.</w:t>
      </w:r>
      <w:proofErr w:type="gramEnd"/>
      <w:r w:rsidRPr="00B028B8">
        <w:rPr>
          <w:rFonts w:ascii="Arial (Body ACS)" w:hAnsi="Arial (Body ACS)" w:cs="Arial"/>
          <w:iCs/>
          <w:sz w:val="22"/>
          <w:szCs w:val="22"/>
        </w:rPr>
        <w:t xml:space="preserve"> managing relations with external partners and stakeholders;</w:t>
      </w:r>
    </w:p>
    <w:p w14:paraId="4699E0FF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Coordinate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conferences, seminars, workshops and/or working with relevant experts in the area of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specialisation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; and</w:t>
      </w:r>
    </w:p>
    <w:p w14:paraId="18596A4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Provide guidance to other staff and students.</w:t>
      </w:r>
    </w:p>
    <w:p w14:paraId="394E34BA" w14:textId="77777777" w:rsidR="002F6C75" w:rsidRDefault="002F6C75">
      <w:pPr>
        <w:widowControl/>
        <w:autoSpaceDE/>
        <w:autoSpaceDN/>
        <w:adjustRightInd/>
        <w:rPr>
          <w:rFonts w:ascii="Arial (Body ACS)" w:hAnsi="Arial (Body ACS)" w:cs="Arial"/>
          <w:i/>
          <w:sz w:val="22"/>
          <w:szCs w:val="22"/>
          <w:lang w:val="en-GB"/>
        </w:rPr>
      </w:pPr>
      <w:r>
        <w:rPr>
          <w:rFonts w:ascii="Arial (Body ACS)" w:hAnsi="Arial (Body ACS)" w:cs="Arial"/>
          <w:i/>
          <w:sz w:val="22"/>
          <w:szCs w:val="22"/>
          <w:lang w:val="en-GB"/>
        </w:rPr>
        <w:br w:type="page"/>
      </w:r>
    </w:p>
    <w:p w14:paraId="084999BE" w14:textId="77777777" w:rsidR="00B94D51" w:rsidRPr="00B028B8" w:rsidRDefault="00B94D51" w:rsidP="00C77859">
      <w:pPr>
        <w:widowControl/>
        <w:numPr>
          <w:ilvl w:val="0"/>
          <w:numId w:val="3"/>
        </w:numPr>
        <w:shd w:val="clear" w:color="auto" w:fill="B6DDE8"/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/>
          <w:sz w:val="22"/>
          <w:szCs w:val="22"/>
          <w:lang w:val="en-AU" w:eastAsia="en-US"/>
        </w:rPr>
        <w:lastRenderedPageBreak/>
        <w:t>Assistant Lecturer (Position Level 6)</w:t>
      </w:r>
    </w:p>
    <w:p w14:paraId="0A9BBD28" w14:textId="77777777" w:rsidR="00B94D51" w:rsidRPr="00B028B8" w:rsidRDefault="00B94D51" w:rsidP="00512949">
      <w:pPr>
        <w:widowControl/>
        <w:overflowPunct w:val="0"/>
        <w:spacing w:line="360" w:lineRule="auto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 w:rsidRPr="00B028B8"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  <w:t xml:space="preserve">Teaching  </w:t>
      </w:r>
    </w:p>
    <w:p w14:paraId="13B464AD" w14:textId="77777777" w:rsidR="002F55CA" w:rsidRDefault="002F55CA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Teach modules (full load) and support students within own subject area at least up to the undergraduate level;</w:t>
      </w:r>
    </w:p>
    <w:p w14:paraId="0A86FCB8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elements of teaching within clear and established programmes as conducting tutorial classes or team teaching with a senior academic;</w:t>
      </w:r>
    </w:p>
    <w:p w14:paraId="7799D75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Support learners and/or supervise class activities in specific areas of activity according to established procedures as language lab or practical work;</w:t>
      </w:r>
    </w:p>
    <w:p w14:paraId="63E6FCCB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Monitor student progress and provide feedback;</w:t>
      </w:r>
    </w:p>
    <w:p w14:paraId="2F7CF00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with the administration and support in marking of assessments;</w:t>
      </w:r>
    </w:p>
    <w:p w14:paraId="671044A8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senior academics with the preparation of module/programme materials;</w:t>
      </w:r>
    </w:p>
    <w:p w14:paraId="7626C941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Prepare lesson plans and teach full modules by at least the second year at this level. However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they may teach diploma programmes immediately;</w:t>
      </w:r>
    </w:p>
    <w:p w14:paraId="4903B5DA" w14:textId="77777777" w:rsidR="002F6C75" w:rsidRDefault="002F6C75" w:rsidP="00496A1C">
      <w:pPr>
        <w:jc w:val="both"/>
        <w:outlineLvl w:val="0"/>
        <w:rPr>
          <w:rFonts w:ascii="Arial (Body ACS)" w:eastAsia="Times New Roman" w:hAnsi="Arial (Body ACS)" w:cs="Arial"/>
          <w:b/>
          <w:sz w:val="22"/>
          <w:szCs w:val="22"/>
          <w:lang w:eastAsia="en-US"/>
        </w:rPr>
      </w:pPr>
    </w:p>
    <w:p w14:paraId="2E64541F" w14:textId="77777777" w:rsidR="00B94D51" w:rsidRPr="00B028B8" w:rsidRDefault="00B94D51" w:rsidP="00512949">
      <w:pPr>
        <w:spacing w:line="360" w:lineRule="auto"/>
        <w:jc w:val="both"/>
        <w:outlineLvl w:val="0"/>
        <w:rPr>
          <w:rFonts w:ascii="Arial (Body ACS)" w:eastAsia="Times New Roman" w:hAnsi="Arial (Body ACS)" w:cs="Arial"/>
          <w:b/>
          <w:sz w:val="22"/>
          <w:szCs w:val="22"/>
          <w:lang w:eastAsia="en-US"/>
        </w:rPr>
      </w:pPr>
      <w:r w:rsidRPr="00B028B8">
        <w:rPr>
          <w:rFonts w:ascii="Arial (Body ACS)" w:eastAsia="Times New Roman" w:hAnsi="Arial (Body ACS)" w:cs="Arial"/>
          <w:b/>
          <w:sz w:val="22"/>
          <w:szCs w:val="22"/>
          <w:lang w:eastAsia="en-US"/>
        </w:rPr>
        <w:t xml:space="preserve">Research </w:t>
      </w:r>
    </w:p>
    <w:p w14:paraId="59FC00A0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academics and researchers in planning and implementing experiments, conducting interviews, administering surveys, or coordinating for focus group discussions;</w:t>
      </w:r>
    </w:p>
    <w:p w14:paraId="33B0F26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Search for scholarly literature relevant to the research project, searching the library, copying articles, ordering additional articles and books, and formulating bibliography;</w:t>
      </w:r>
    </w:p>
    <w:p w14:paraId="264F87E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data analysis (on quantitative data or quantitatively coded qualitative data);</w:t>
      </w:r>
    </w:p>
    <w:p w14:paraId="541D446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designing and development of research projects for generation of research funds;</w:t>
      </w:r>
    </w:p>
    <w:p w14:paraId="01D689C0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academics or researchers in preparing presentations about research project results for conferences, academic discourse and research presentations;</w:t>
      </w:r>
    </w:p>
    <w:p w14:paraId="1E6F4C2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Help academic and researchers in 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the 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preparation of manuscript such as general layout, proofreading for editorials, binding and compiling of materials etc., for submission to academic and scholarly journals or publications;</w:t>
      </w:r>
    </w:p>
    <w:p w14:paraId="2EC9B0B1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Carry out research with senior academics and researchers and contribute to major publications as co-authors;</w:t>
      </w:r>
    </w:p>
    <w:p w14:paraId="0A8C4115" w14:textId="77777777" w:rsidR="002F6C75" w:rsidRDefault="002F6C75" w:rsidP="00496A1C">
      <w:pPr>
        <w:widowControl/>
        <w:overflowPunct w:val="0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</w:p>
    <w:p w14:paraId="41A980BF" w14:textId="77777777" w:rsidR="00B94D51" w:rsidRPr="00B028B8" w:rsidRDefault="00B94D51" w:rsidP="00512949">
      <w:pPr>
        <w:widowControl/>
        <w:overflowPunct w:val="0"/>
        <w:spacing w:line="360" w:lineRule="auto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 w:rsidRPr="00B028B8"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  <w:t>Services</w:t>
      </w:r>
    </w:p>
    <w:p w14:paraId="1EBCE91E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as resource persons, coordinators or organisers for various professional development activities within the College/University as well as for those outside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;</w:t>
      </w:r>
    </w:p>
    <w:p w14:paraId="5047F38C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Participate in developing and promoting a clear vision of the College’s/unit’s strategic direction; </w:t>
      </w:r>
    </w:p>
    <w:p w14:paraId="73571EEB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lastRenderedPageBreak/>
        <w:t>Participate as a team member to support senior colleagues, who have delegated responsibility for specific strands of work/sub-units;</w:t>
      </w:r>
    </w:p>
    <w:p w14:paraId="704A0E2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the running of the University by participating in decision-making and governance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including committees or taskforce as appropriate, at College and/or University level;</w:t>
      </w:r>
    </w:p>
    <w:p w14:paraId="640D3CC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internationally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e.g</w:t>
      </w:r>
      <w:proofErr w:type="spellEnd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.</w:t>
      </w:r>
      <w:proofErr w:type="gramEnd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managing relations with external partners and stakeholders;</w:t>
      </w:r>
    </w:p>
    <w:p w14:paraId="6AE1F6C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Coordinate the organisation of conferences, seminars, workshops and/or working with relevant experts in the area of specialisation; </w:t>
      </w:r>
    </w:p>
    <w:p w14:paraId="79C4677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Provide guidance to other staff and students; </w:t>
      </w:r>
    </w:p>
    <w:p w14:paraId="7EC204C9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Organise and coordinate meetings and discussion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related to administrative and managerial issues in respective department/school/programme unit;</w:t>
      </w:r>
    </w:p>
    <w:p w14:paraId="743E9B0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in the preparation and organisation of university/college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-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wide functions; and</w:t>
      </w:r>
    </w:p>
    <w:p w14:paraId="20CDB60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in the organisation of community services.</w:t>
      </w:r>
    </w:p>
    <w:p w14:paraId="0ECC1E35" w14:textId="77777777" w:rsidR="00764C7D" w:rsidRPr="00B028B8" w:rsidRDefault="00764C7D" w:rsidP="00496A1C">
      <w:pPr>
        <w:jc w:val="both"/>
        <w:rPr>
          <w:rFonts w:ascii="Arial (Body ACS)" w:hAnsi="Arial (Body ACS)" w:cs="Arial"/>
          <w:sz w:val="22"/>
          <w:szCs w:val="22"/>
        </w:rPr>
      </w:pPr>
    </w:p>
    <w:p w14:paraId="47AF8290" w14:textId="77777777" w:rsidR="00764C7D" w:rsidRPr="00B028B8" w:rsidRDefault="00764C7D" w:rsidP="00C77859">
      <w:pPr>
        <w:pStyle w:val="ListParagraph"/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 xml:space="preserve">SPECIFIC ROLES AND RESPONSIBILITIES: </w:t>
      </w:r>
    </w:p>
    <w:p w14:paraId="3330A7B4" w14:textId="774A8F18" w:rsidR="00764C7D" w:rsidRPr="00B028B8" w:rsidRDefault="005B6879" w:rsidP="00512949">
      <w:pPr>
        <w:spacing w:line="360" w:lineRule="auto"/>
        <w:jc w:val="both"/>
        <w:rPr>
          <w:rFonts w:ascii="Arial (Body ACS)" w:hAnsi="Arial (Body ACS)" w:cs="Arial"/>
          <w:iCs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The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new </w:t>
      </w:r>
      <w:r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recruit is expected to teach </w:t>
      </w:r>
      <w:r w:rsidR="00D968CF">
        <w:rPr>
          <w:rFonts w:ascii="Arial (Body ACS)" w:hAnsi="Arial (Body ACS)" w:cs="Arial"/>
          <w:iCs/>
          <w:sz w:val="22"/>
          <w:szCs w:val="22"/>
          <w:lang w:val="en-GB"/>
        </w:rPr>
        <w:t xml:space="preserve">Economics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>modules</w:t>
      </w:r>
      <w:r w:rsidR="008C1FEB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.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The lists of modules are as follows: </w:t>
      </w:r>
    </w:p>
    <w:p w14:paraId="6C9E729D" w14:textId="06B0F628" w:rsidR="005B6879" w:rsidRPr="00B028B8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>ECO101 Foundations of Microeconomics</w:t>
      </w:r>
    </w:p>
    <w:p w14:paraId="159FE327" w14:textId="0B09DBD0" w:rsidR="005B6879" w:rsidRPr="00B028B8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  <w:lang w:val="en-GB"/>
        </w:rPr>
      </w:pPr>
      <w:r>
        <w:rPr>
          <w:rFonts w:ascii="Arial (Body ACS)" w:hAnsi="Arial (Body ACS)" w:cs="Arial"/>
          <w:iCs/>
          <w:sz w:val="22"/>
          <w:szCs w:val="22"/>
          <w:lang w:val="en-GB"/>
        </w:rPr>
        <w:t xml:space="preserve">ECO103 Mathematical Methods in Economics  </w:t>
      </w:r>
    </w:p>
    <w:p w14:paraId="31DA1B39" w14:textId="542953C4" w:rsidR="005B6879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ECO204 Applied Microeconomics </w:t>
      </w:r>
    </w:p>
    <w:p w14:paraId="17531B32" w14:textId="140FE6FB" w:rsidR="00531824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ECO205 Applied Macroeconomics </w:t>
      </w:r>
    </w:p>
    <w:p w14:paraId="6A471D8F" w14:textId="36C6819A" w:rsidR="00531824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EPS301 Public Finance </w:t>
      </w:r>
    </w:p>
    <w:p w14:paraId="124D4D13" w14:textId="77777777" w:rsidR="00CE22FF" w:rsidRPr="00CE22FF" w:rsidRDefault="00CE22FF" w:rsidP="00496A1C">
      <w:pPr>
        <w:pStyle w:val="ListParagraph"/>
        <w:ind w:left="360"/>
        <w:jc w:val="both"/>
        <w:rPr>
          <w:rFonts w:ascii="Arial (Body ACS)" w:hAnsi="Arial (Body ACS)" w:cs="Arial"/>
          <w:sz w:val="22"/>
          <w:szCs w:val="22"/>
        </w:rPr>
      </w:pPr>
    </w:p>
    <w:p w14:paraId="3A928D05" w14:textId="77777777" w:rsidR="00764C7D" w:rsidRPr="002F6C75" w:rsidRDefault="00764C7D" w:rsidP="00C7785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  <w:u w:val="single"/>
        </w:rPr>
        <w:t>KNOWLEDGE, SKILLS &amp; ABILITIES (KSA) REQUIREMENTS</w:t>
      </w:r>
      <w:r w:rsidRPr="00B028B8">
        <w:rPr>
          <w:rFonts w:ascii="Arial (Body ACS)" w:hAnsi="Arial (Body ACS)" w:cs="Arial"/>
          <w:sz w:val="22"/>
          <w:szCs w:val="22"/>
        </w:rPr>
        <w:t xml:space="preserve"> (</w:t>
      </w:r>
      <w:r w:rsidRPr="00B028B8">
        <w:rPr>
          <w:rFonts w:ascii="Arial (Body ACS)" w:hAnsi="Arial (Body ACS)" w:cs="Arial"/>
          <w:i/>
          <w:iCs/>
          <w:sz w:val="22"/>
          <w:szCs w:val="22"/>
        </w:rPr>
        <w:t>Use KSA and Position Profile Matrix in Position Directory as a guide):</w:t>
      </w:r>
    </w:p>
    <w:p w14:paraId="2338DEB9" w14:textId="77777777" w:rsidR="002F6C75" w:rsidRDefault="002F6C75" w:rsidP="002F6C75">
      <w:pPr>
        <w:pStyle w:val="ListParagraph"/>
        <w:ind w:left="360"/>
        <w:jc w:val="both"/>
        <w:rPr>
          <w:rFonts w:ascii="Arial (Body ACS)" w:hAnsi="Arial (Body ACS)" w:cs="Arial"/>
          <w:sz w:val="22"/>
          <w:szCs w:val="22"/>
        </w:rPr>
      </w:pPr>
    </w:p>
    <w:p w14:paraId="57C513E1" w14:textId="50FC1D64" w:rsidR="00DF32D0" w:rsidRPr="00EC35C4" w:rsidRDefault="00764C7D" w:rsidP="00C77859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Education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Position Profile Matrix)</w:t>
      </w:r>
      <w:r w:rsidRPr="00B028B8">
        <w:rPr>
          <w:rFonts w:ascii="Arial (Body ACS)" w:hAnsi="Arial (Body ACS)" w:cs="Arial"/>
          <w:b/>
          <w:bCs/>
          <w:sz w:val="22"/>
          <w:szCs w:val="22"/>
        </w:rPr>
        <w:t>:</w:t>
      </w:r>
      <w:r w:rsidR="008D024C">
        <w:rPr>
          <w:rFonts w:ascii="Arial (Body ACS)" w:hAnsi="Arial (Body ACS)" w:cs="Arial"/>
          <w:b/>
          <w:bCs/>
          <w:sz w:val="22"/>
          <w:szCs w:val="22"/>
        </w:rPr>
        <w:t xml:space="preserve"> </w:t>
      </w:r>
      <w:r w:rsidR="00D968CF" w:rsidRPr="00EC35C4">
        <w:rPr>
          <w:rFonts w:ascii="Arial (Body ACS)" w:hAnsi="Arial (Body ACS)" w:cs="Arial"/>
          <w:sz w:val="22"/>
          <w:szCs w:val="22"/>
        </w:rPr>
        <w:t>BA</w:t>
      </w:r>
      <w:r w:rsidR="00855FC2" w:rsidRPr="00EC35C4">
        <w:rPr>
          <w:rFonts w:ascii="Arial (Body ACS)" w:hAnsi="Arial (Body ACS)" w:cs="Arial"/>
          <w:sz w:val="22"/>
          <w:szCs w:val="22"/>
        </w:rPr>
        <w:t xml:space="preserve"> 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  <w:r w:rsidR="00855FC2" w:rsidRPr="00EC35C4">
        <w:rPr>
          <w:rFonts w:ascii="Arial (Body ACS)" w:hAnsi="Arial (Body ACS)" w:cs="Arial"/>
          <w:sz w:val="22"/>
          <w:szCs w:val="22"/>
        </w:rPr>
        <w:t>/</w:t>
      </w:r>
      <w:r w:rsidR="00450EEB" w:rsidRPr="00EC35C4">
        <w:rPr>
          <w:rFonts w:ascii="Arial (Body ACS)" w:hAnsi="Arial (Body ACS)" w:cs="Arial"/>
          <w:sz w:val="22"/>
          <w:szCs w:val="22"/>
        </w:rPr>
        <w:t>Honours/</w:t>
      </w:r>
      <w:r w:rsidR="00220821" w:rsidRPr="00EC35C4">
        <w:rPr>
          <w:rFonts w:ascii="Arial (Body ACS)" w:hAnsi="Arial (Body ACS)" w:cs="Arial"/>
          <w:sz w:val="22"/>
          <w:szCs w:val="22"/>
        </w:rPr>
        <w:t>M</w:t>
      </w:r>
      <w:r w:rsidR="00D968CF" w:rsidRPr="00EC35C4">
        <w:rPr>
          <w:rFonts w:ascii="Arial (Body ACS)" w:hAnsi="Arial (Body ACS)" w:cs="Arial"/>
          <w:sz w:val="22"/>
          <w:szCs w:val="22"/>
        </w:rPr>
        <w:t xml:space="preserve">A </w:t>
      </w:r>
      <w:r w:rsidR="00D435F0" w:rsidRPr="00EC35C4">
        <w:rPr>
          <w:rFonts w:ascii="Arial (Body ACS)" w:hAnsi="Arial (Body ACS)" w:cs="Arial"/>
          <w:sz w:val="22"/>
          <w:szCs w:val="22"/>
        </w:rPr>
        <w:t xml:space="preserve">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  <w:r w:rsidR="00220821" w:rsidRPr="00EC35C4">
        <w:rPr>
          <w:rFonts w:ascii="Arial (Body ACS)" w:hAnsi="Arial (Body ACS)" w:cs="Arial"/>
          <w:sz w:val="22"/>
          <w:szCs w:val="22"/>
        </w:rPr>
        <w:t>/PhD</w:t>
      </w:r>
      <w:r w:rsidR="008D024C" w:rsidRPr="00EC35C4">
        <w:rPr>
          <w:rFonts w:ascii="Arial (Body ACS)" w:hAnsi="Arial (Body ACS)" w:cs="Arial"/>
          <w:sz w:val="22"/>
          <w:szCs w:val="22"/>
        </w:rPr>
        <w:t xml:space="preserve"> </w:t>
      </w:r>
      <w:r w:rsidR="00220821" w:rsidRPr="00EC35C4">
        <w:rPr>
          <w:rFonts w:ascii="Arial (Body ACS)" w:hAnsi="Arial (Body ACS)" w:cs="Arial"/>
          <w:sz w:val="22"/>
          <w:szCs w:val="22"/>
        </w:rPr>
        <w:t xml:space="preserve">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</w:p>
    <w:p w14:paraId="52A15443" w14:textId="72284953" w:rsidR="00220821" w:rsidRPr="004E019F" w:rsidRDefault="00220821" w:rsidP="004E019F">
      <w:pPr>
        <w:widowControl/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</w:p>
    <w:p w14:paraId="00DCF386" w14:textId="77777777" w:rsidR="002F6C75" w:rsidRDefault="002F6C75" w:rsidP="002F6C75">
      <w:pPr>
        <w:pStyle w:val="ListParagraph"/>
        <w:widowControl/>
        <w:autoSpaceDE/>
        <w:autoSpaceDN/>
        <w:adjustRightInd/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37770DCF" w14:textId="795862EE" w:rsidR="00764C7D" w:rsidRPr="00B028B8" w:rsidRDefault="00764C7D" w:rsidP="00C77859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b/>
          <w:bCs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Experience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Position Profile Matrix)</w:t>
      </w:r>
      <w:r w:rsidR="00BE001C" w:rsidRPr="00B028B8">
        <w:rPr>
          <w:rFonts w:ascii="Arial (Body ACS)" w:hAnsi="Arial (Body ACS)" w:cs="Arial"/>
          <w:b/>
          <w:bCs/>
          <w:sz w:val="22"/>
          <w:szCs w:val="22"/>
        </w:rPr>
        <w:t xml:space="preserve">: </w:t>
      </w:r>
      <w:r w:rsidR="004E019F">
        <w:rPr>
          <w:rFonts w:ascii="Arial (Body ACS)" w:hAnsi="Arial (Body ACS)" w:cs="Arial"/>
          <w:sz w:val="22"/>
          <w:szCs w:val="22"/>
        </w:rPr>
        <w:t xml:space="preserve">The relevant experience shall be considered as per the lateral entry </w:t>
      </w:r>
      <w:proofErr w:type="spellStart"/>
      <w:r w:rsidR="004E019F">
        <w:rPr>
          <w:rFonts w:ascii="Arial (Body ACS)" w:hAnsi="Arial (Body ACS)" w:cs="Arial"/>
          <w:sz w:val="22"/>
          <w:szCs w:val="22"/>
        </w:rPr>
        <w:t>critera</w:t>
      </w:r>
      <w:proofErr w:type="spellEnd"/>
      <w:r w:rsidR="004E019F">
        <w:rPr>
          <w:rFonts w:ascii="Arial (Body ACS)" w:hAnsi="Arial (Body ACS)" w:cs="Arial"/>
          <w:sz w:val="22"/>
          <w:szCs w:val="22"/>
        </w:rPr>
        <w:t xml:space="preserve">. </w:t>
      </w:r>
    </w:p>
    <w:p w14:paraId="6D598588" w14:textId="77777777" w:rsidR="00764C7D" w:rsidRPr="00B028B8" w:rsidRDefault="00764C7D" w:rsidP="002F6C75">
      <w:pPr>
        <w:ind w:hanging="720"/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1E6494B7" w14:textId="77777777" w:rsidR="00764C7D" w:rsidRPr="00B028B8" w:rsidRDefault="00764C7D" w:rsidP="00C77859">
      <w:pPr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Knowledge Skills and Abilities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KSA in Position Directory)</w:t>
      </w:r>
      <w:r w:rsidRPr="00B028B8">
        <w:rPr>
          <w:rFonts w:ascii="Arial (Body ACS)" w:hAnsi="Arial (Body ACS)" w:cs="Arial"/>
          <w:b/>
          <w:bCs/>
          <w:sz w:val="22"/>
          <w:szCs w:val="22"/>
        </w:rPr>
        <w:t>:</w:t>
      </w:r>
    </w:p>
    <w:p w14:paraId="451864C2" w14:textId="6024DB78" w:rsidR="00E14FCC" w:rsidRDefault="004505B8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 w:rsidRPr="00E14FCC">
        <w:rPr>
          <w:rFonts w:ascii="Arial (Body ACS)" w:eastAsia="Arial" w:hAnsi="Arial (Body ACS)" w:cs="Arial"/>
          <w:sz w:val="22"/>
          <w:szCs w:val="22"/>
          <w:lang w:eastAsia="en-US"/>
        </w:rPr>
        <w:t xml:space="preserve">Demonstrate </w:t>
      </w:r>
      <w:r w:rsidR="00E14FCC">
        <w:rPr>
          <w:rFonts w:ascii="Arial (Body ACS)" w:eastAsia="Arial" w:hAnsi="Arial (Body ACS)" w:cs="Arial"/>
          <w:sz w:val="22"/>
          <w:szCs w:val="22"/>
          <w:lang w:eastAsia="en-US"/>
        </w:rPr>
        <w:t>sound knowledge of the terms, concepts, principles, models,</w:t>
      </w:r>
      <w:r w:rsidR="007F74E9">
        <w:rPr>
          <w:rFonts w:ascii="Arial (Body ACS)" w:eastAsia="Arial" w:hAnsi="Arial (Body ACS)" w:cs="Arial"/>
          <w:sz w:val="22"/>
          <w:szCs w:val="22"/>
          <w:lang w:eastAsia="en-US"/>
        </w:rPr>
        <w:t xml:space="preserve"> </w:t>
      </w:r>
      <w:r w:rsidR="00E14FCC">
        <w:rPr>
          <w:rFonts w:ascii="Arial (Body ACS)" w:eastAsia="Arial" w:hAnsi="Arial (Body ACS)" w:cs="Arial"/>
          <w:sz w:val="22"/>
          <w:szCs w:val="22"/>
          <w:lang w:eastAsia="en-US"/>
        </w:rPr>
        <w:t xml:space="preserve">and theories of microeconomics, macroeconomics, and applied economics. </w:t>
      </w:r>
    </w:p>
    <w:p w14:paraId="1BA269C3" w14:textId="390D4220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Describe and </w:t>
      </w:r>
      <w:proofErr w:type="spellStart"/>
      <w:r>
        <w:rPr>
          <w:rFonts w:ascii="Arial (Body ACS)" w:eastAsia="Arial" w:hAnsi="Arial (Body ACS)" w:cs="Arial"/>
          <w:sz w:val="22"/>
          <w:szCs w:val="22"/>
          <w:lang w:eastAsia="en-US"/>
        </w:rPr>
        <w:t>analyse</w:t>
      </w:r>
      <w:proofErr w:type="spellEnd"/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 economic relationships, behaviour, and outcomes using appropriate analytical frameworks, including market structures, welfare analysis, </w:t>
      </w:r>
      <w:r>
        <w:rPr>
          <w:rFonts w:ascii="Arial (Body ACS)" w:eastAsia="Arial" w:hAnsi="Arial (Body ACS)" w:cs="Arial"/>
          <w:sz w:val="22"/>
          <w:szCs w:val="22"/>
          <w:lang w:eastAsia="en-US"/>
        </w:rPr>
        <w:lastRenderedPageBreak/>
        <w:t xml:space="preserve">national income accounting, inflation, unemployment, fiscal policy, and monetary policy. </w:t>
      </w:r>
    </w:p>
    <w:p w14:paraId="62030B95" w14:textId="7EB526FB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Apply quantitative and mathematical tools to solve economic problems, including optimization, comparative statistics, and basic econometric reasoning relevant to economics modules. </w:t>
      </w:r>
    </w:p>
    <w:p w14:paraId="675C9CED" w14:textId="2A24C2FE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Use statistical and econometric techniques to </w:t>
      </w:r>
      <w:proofErr w:type="spellStart"/>
      <w:r>
        <w:rPr>
          <w:rFonts w:ascii="Arial (Body ACS)" w:eastAsia="Arial" w:hAnsi="Arial (Body ACS)" w:cs="Arial"/>
          <w:sz w:val="22"/>
          <w:szCs w:val="22"/>
          <w:lang w:eastAsia="en-US"/>
        </w:rPr>
        <w:t>analyse</w:t>
      </w:r>
      <w:proofErr w:type="spellEnd"/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 economic data, including data organization, hypothesis testing, regression analysis, and interpretation of outputs using standard statistical software. </w:t>
      </w:r>
    </w:p>
    <w:p w14:paraId="0137E5F5" w14:textId="4800833F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>Critically evaluate economic literature, research findings, and policy reports, and assess the validity of assumptions, methodologies, and conclusions.</w:t>
      </w:r>
    </w:p>
    <w:p w14:paraId="6838C448" w14:textId="5D4C3337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Collect, manage, and interpret economic data from reliable sources, and present findings in a systematic and academically acceptable format. </w:t>
      </w:r>
    </w:p>
    <w:p w14:paraId="248DEA6F" w14:textId="30D6195F" w:rsidR="006468AC" w:rsidRPr="007F74E9" w:rsidRDefault="00E14FCC" w:rsidP="007F74E9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>Develop evidence-based conclusions and policy recommendations by inte</w:t>
      </w:r>
      <w:r w:rsidR="007F74E9">
        <w:rPr>
          <w:rFonts w:ascii="Arial (Body ACS)" w:eastAsia="Arial" w:hAnsi="Arial (Body ACS)" w:cs="Arial"/>
          <w:sz w:val="22"/>
          <w:szCs w:val="22"/>
          <w:lang w:eastAsia="en-US"/>
        </w:rPr>
        <w:t xml:space="preserve">grating theory, empirical results, and contextual economic conditions, while identifying limitations and biases. and sources of errors in data and analysis. </w:t>
      </w:r>
    </w:p>
    <w:sectPr w:rsidR="006468AC" w:rsidRPr="007F74E9" w:rsidSect="008E5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883A" w14:textId="77777777" w:rsidR="004C0963" w:rsidRDefault="004C0963" w:rsidP="0012706F">
      <w:r>
        <w:separator/>
      </w:r>
    </w:p>
  </w:endnote>
  <w:endnote w:type="continuationSeparator" w:id="0">
    <w:p w14:paraId="6CE3E58A" w14:textId="77777777" w:rsidR="004C0963" w:rsidRDefault="004C0963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(Body ACS)">
    <w:altName w:val="Arial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0B33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A75CC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5FDE2" w14:textId="72C7443C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10464" behindDoc="0" locked="0" layoutInCell="0" allowOverlap="1" wp14:anchorId="339D352D" wp14:editId="3C3FB31D">
              <wp:simplePos x="0" y="0"/>
              <wp:positionH relativeFrom="page">
                <wp:posOffset>1371600</wp:posOffset>
              </wp:positionH>
              <wp:positionV relativeFrom="paragraph">
                <wp:posOffset>0</wp:posOffset>
              </wp:positionV>
              <wp:extent cx="5702935" cy="172720"/>
              <wp:effectExtent l="0" t="0" r="0" b="0"/>
              <wp:wrapSquare wrapText="bothSides"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A03586" w14:textId="77777777" w:rsidR="003500F1" w:rsidRDefault="008A5845">
                          <w:pPr>
                            <w:keepNext/>
                            <w:keepLines/>
                            <w:adjustRightInd/>
                            <w:ind w:left="3960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63</w: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D352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108pt;margin-top:0;width:449.05pt;height:13.6pt;z-index:251710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" o:allowincell="f" stroked="f">
              <v:fill opacity="0"/>
              <v:textbox inset="0,0,0,0">
                <w:txbxContent>
                  <w:p w14:paraId="14A03586" w14:textId="77777777" w:rsidR="003500F1" w:rsidRDefault="008A5845">
                    <w:pPr>
                      <w:keepNext/>
                      <w:keepLines/>
                      <w:adjustRightInd/>
                      <w:ind w:left="3960"/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t>63</w: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79F5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8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E00822D" w14:textId="77777777" w:rsidR="003500F1" w:rsidRDefault="003500F1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42F5" w14:textId="47B8E59E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12512" behindDoc="0" locked="0" layoutInCell="0" allowOverlap="1" wp14:anchorId="310DCBDA" wp14:editId="148B86A3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8792AFC" w14:textId="77777777" w:rsidR="003500F1" w:rsidRDefault="008A5845">
                          <w:pPr>
                            <w:keepNext/>
                            <w:keepLines/>
                            <w:adjustRightInd/>
                            <w:ind w:left="4824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noProof/>
                            </w:rPr>
                            <w:t>10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CBDA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margin-left:54pt;margin-top:0;width:7in;height:17.7pt;z-index:251712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" o:allowincell="f" stroked="f">
              <v:fill opacity="0"/>
              <v:textbox inset="0,0,0,0">
                <w:txbxContent>
                  <w:p w14:paraId="58792AFC" w14:textId="77777777" w:rsidR="003500F1" w:rsidRDefault="008A5845">
                    <w:pPr>
                      <w:keepNext/>
                      <w:keepLines/>
                      <w:adjustRightInd/>
                      <w:ind w:left="4824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noProof/>
                      </w:rPr>
                      <w:t>10</w:t>
                    </w:r>
                    <w:r>
                      <w:rPr>
                        <w:rFonts w:ascii="Courier New" w:hAnsi="Courier New" w:cs="Courier New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76A1" w14:textId="77777777" w:rsidR="004C0963" w:rsidRDefault="004C0963" w:rsidP="0012706F">
      <w:r>
        <w:separator/>
      </w:r>
    </w:p>
  </w:footnote>
  <w:footnote w:type="continuationSeparator" w:id="0">
    <w:p w14:paraId="32F1BCE6" w14:textId="77777777" w:rsidR="004C0963" w:rsidRDefault="004C0963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1FD1" w14:textId="5266C884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09440" behindDoc="0" locked="0" layoutInCell="0" allowOverlap="1" wp14:anchorId="4F48B6E4" wp14:editId="08702C79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522F20" w14:textId="77777777" w:rsidR="003500F1" w:rsidRDefault="003500F1">
                          <w:pPr>
                            <w:keepNext/>
                            <w:keepLines/>
                            <w:adjustRightInd/>
                            <w:ind w:left="7488"/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  <w:t>Annexure 4/2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8B6E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pt;margin-top:0;width:7in;height:17.7pt;z-index:251709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" o:allowincell="f" stroked="f">
              <v:fill opacity="0"/>
              <v:textbox inset="0,0,0,0">
                <w:txbxContent>
                  <w:p w14:paraId="79522F20" w14:textId="77777777" w:rsidR="003500F1" w:rsidRDefault="003500F1">
                    <w:pPr>
                      <w:keepNext/>
                      <w:keepLines/>
                      <w:adjustRightInd/>
                      <w:ind w:left="7488"/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  <w:t>Annexure 4/2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102C" w14:textId="77777777" w:rsidR="003500F1" w:rsidRDefault="003500F1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6D4" w14:textId="77777777" w:rsidR="003500F1" w:rsidRDefault="003500F1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AF"/>
    <w:multiLevelType w:val="hybridMultilevel"/>
    <w:tmpl w:val="A4305DE4"/>
    <w:lvl w:ilvl="0" w:tplc="1EC0006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DE4"/>
    <w:multiLevelType w:val="hybridMultilevel"/>
    <w:tmpl w:val="7B6099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32179"/>
    <w:multiLevelType w:val="multilevel"/>
    <w:tmpl w:val="8AD214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AF74A0D"/>
    <w:multiLevelType w:val="multilevel"/>
    <w:tmpl w:val="2EBA11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5" w15:restartNumberingAfterBreak="0">
    <w:nsid w:val="5FC43847"/>
    <w:multiLevelType w:val="hybridMultilevel"/>
    <w:tmpl w:val="5B0A24D8"/>
    <w:lvl w:ilvl="0" w:tplc="BDAC1D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214A"/>
    <w:multiLevelType w:val="multilevel"/>
    <w:tmpl w:val="BD6A2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4D5DFC"/>
    <w:multiLevelType w:val="multilevel"/>
    <w:tmpl w:val="909A0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8" w15:restartNumberingAfterBreak="0">
    <w:nsid w:val="6CED7F10"/>
    <w:multiLevelType w:val="hybridMultilevel"/>
    <w:tmpl w:val="B18A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B3E83"/>
    <w:multiLevelType w:val="multilevel"/>
    <w:tmpl w:val="EB06E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547640780">
    <w:abstractNumId w:val="4"/>
    <w:lvlOverride w:ilvl="0">
      <w:startOverride w:val="6"/>
    </w:lvlOverride>
  </w:num>
  <w:num w:numId="2" w16cid:durableId="443773998">
    <w:abstractNumId w:val="9"/>
  </w:num>
  <w:num w:numId="3" w16cid:durableId="1079719640">
    <w:abstractNumId w:val="5"/>
  </w:num>
  <w:num w:numId="4" w16cid:durableId="799148416">
    <w:abstractNumId w:val="2"/>
  </w:num>
  <w:num w:numId="5" w16cid:durableId="2028560735">
    <w:abstractNumId w:val="8"/>
  </w:num>
  <w:num w:numId="6" w16cid:durableId="942766643">
    <w:abstractNumId w:val="0"/>
  </w:num>
  <w:num w:numId="7" w16cid:durableId="890650644">
    <w:abstractNumId w:val="6"/>
  </w:num>
  <w:num w:numId="8" w16cid:durableId="558631231">
    <w:abstractNumId w:val="7"/>
  </w:num>
  <w:num w:numId="9" w16cid:durableId="2017611180">
    <w:abstractNumId w:val="3"/>
  </w:num>
  <w:num w:numId="10" w16cid:durableId="16024246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DEwMDS1MDOysDBV0lEKTi0uzszPAykwqQUAFomCoCwAAAA="/>
  </w:docVars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480D"/>
    <w:rsid w:val="0003483D"/>
    <w:rsid w:val="00035F07"/>
    <w:rsid w:val="0003638D"/>
    <w:rsid w:val="00037E73"/>
    <w:rsid w:val="00041BC4"/>
    <w:rsid w:val="00042361"/>
    <w:rsid w:val="0004412E"/>
    <w:rsid w:val="00044C9A"/>
    <w:rsid w:val="000467AD"/>
    <w:rsid w:val="00051B40"/>
    <w:rsid w:val="0005243F"/>
    <w:rsid w:val="000542E3"/>
    <w:rsid w:val="00055A1B"/>
    <w:rsid w:val="00057198"/>
    <w:rsid w:val="000606AB"/>
    <w:rsid w:val="000615CC"/>
    <w:rsid w:val="00063016"/>
    <w:rsid w:val="000642FA"/>
    <w:rsid w:val="00064476"/>
    <w:rsid w:val="00064819"/>
    <w:rsid w:val="00065DB9"/>
    <w:rsid w:val="00066C0E"/>
    <w:rsid w:val="00066E48"/>
    <w:rsid w:val="000679E6"/>
    <w:rsid w:val="00067B10"/>
    <w:rsid w:val="0007021D"/>
    <w:rsid w:val="00070295"/>
    <w:rsid w:val="00070B00"/>
    <w:rsid w:val="0007286F"/>
    <w:rsid w:val="000730BC"/>
    <w:rsid w:val="000731B5"/>
    <w:rsid w:val="00075098"/>
    <w:rsid w:val="00076FFD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13EF"/>
    <w:rsid w:val="000A1599"/>
    <w:rsid w:val="000A24CC"/>
    <w:rsid w:val="000A37E8"/>
    <w:rsid w:val="000A4547"/>
    <w:rsid w:val="000A5280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8E6"/>
    <w:rsid w:val="000C247E"/>
    <w:rsid w:val="000C3B29"/>
    <w:rsid w:val="000C4298"/>
    <w:rsid w:val="000C5272"/>
    <w:rsid w:val="000C575D"/>
    <w:rsid w:val="000D0BF6"/>
    <w:rsid w:val="000D371F"/>
    <w:rsid w:val="000D44D4"/>
    <w:rsid w:val="000D4768"/>
    <w:rsid w:val="000D560F"/>
    <w:rsid w:val="000D70A7"/>
    <w:rsid w:val="000E0495"/>
    <w:rsid w:val="000E1DBE"/>
    <w:rsid w:val="000E3222"/>
    <w:rsid w:val="000E4F24"/>
    <w:rsid w:val="000E6165"/>
    <w:rsid w:val="000F16D2"/>
    <w:rsid w:val="000F183A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B9C"/>
    <w:rsid w:val="001118AF"/>
    <w:rsid w:val="001136CC"/>
    <w:rsid w:val="00114C77"/>
    <w:rsid w:val="001154A9"/>
    <w:rsid w:val="00115849"/>
    <w:rsid w:val="001161F1"/>
    <w:rsid w:val="001167E2"/>
    <w:rsid w:val="00122761"/>
    <w:rsid w:val="00122D23"/>
    <w:rsid w:val="0012301E"/>
    <w:rsid w:val="0012535A"/>
    <w:rsid w:val="001256DB"/>
    <w:rsid w:val="00126006"/>
    <w:rsid w:val="0012706F"/>
    <w:rsid w:val="001275CD"/>
    <w:rsid w:val="0012779E"/>
    <w:rsid w:val="0013158E"/>
    <w:rsid w:val="00132CC0"/>
    <w:rsid w:val="00132DEA"/>
    <w:rsid w:val="00136647"/>
    <w:rsid w:val="00136754"/>
    <w:rsid w:val="001368B5"/>
    <w:rsid w:val="00140C8D"/>
    <w:rsid w:val="00140CCB"/>
    <w:rsid w:val="00140E86"/>
    <w:rsid w:val="00144505"/>
    <w:rsid w:val="00146AE3"/>
    <w:rsid w:val="00153C18"/>
    <w:rsid w:val="00154BB2"/>
    <w:rsid w:val="00156A66"/>
    <w:rsid w:val="00156B4F"/>
    <w:rsid w:val="0016073B"/>
    <w:rsid w:val="00160B35"/>
    <w:rsid w:val="00160C32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898"/>
    <w:rsid w:val="00191ACC"/>
    <w:rsid w:val="00191C4A"/>
    <w:rsid w:val="00192305"/>
    <w:rsid w:val="00193611"/>
    <w:rsid w:val="0019380A"/>
    <w:rsid w:val="00193EC9"/>
    <w:rsid w:val="00194E94"/>
    <w:rsid w:val="00196B9E"/>
    <w:rsid w:val="0019778B"/>
    <w:rsid w:val="00197F06"/>
    <w:rsid w:val="001A0EB1"/>
    <w:rsid w:val="001A45B0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6566"/>
    <w:rsid w:val="001C00B6"/>
    <w:rsid w:val="001C22C0"/>
    <w:rsid w:val="001C2B3A"/>
    <w:rsid w:val="001C2D3A"/>
    <w:rsid w:val="001C56EC"/>
    <w:rsid w:val="001C5B18"/>
    <w:rsid w:val="001C765D"/>
    <w:rsid w:val="001C7C84"/>
    <w:rsid w:val="001D08C1"/>
    <w:rsid w:val="001D0CB3"/>
    <w:rsid w:val="001D14D1"/>
    <w:rsid w:val="001D249C"/>
    <w:rsid w:val="001D67C3"/>
    <w:rsid w:val="001D6E1E"/>
    <w:rsid w:val="001E157F"/>
    <w:rsid w:val="001E18DD"/>
    <w:rsid w:val="001E1D5D"/>
    <w:rsid w:val="001E3B74"/>
    <w:rsid w:val="001E6559"/>
    <w:rsid w:val="001F13E8"/>
    <w:rsid w:val="001F428D"/>
    <w:rsid w:val="001F4552"/>
    <w:rsid w:val="001F4835"/>
    <w:rsid w:val="001F656B"/>
    <w:rsid w:val="001F70F5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0821"/>
    <w:rsid w:val="002232D8"/>
    <w:rsid w:val="002238CC"/>
    <w:rsid w:val="002247E1"/>
    <w:rsid w:val="00225DBF"/>
    <w:rsid w:val="00226425"/>
    <w:rsid w:val="002265D7"/>
    <w:rsid w:val="00227376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52C"/>
    <w:rsid w:val="002419AC"/>
    <w:rsid w:val="0024718E"/>
    <w:rsid w:val="0025107D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39E"/>
    <w:rsid w:val="00266AC3"/>
    <w:rsid w:val="00270A38"/>
    <w:rsid w:val="002710D6"/>
    <w:rsid w:val="00271BD0"/>
    <w:rsid w:val="00274186"/>
    <w:rsid w:val="00274557"/>
    <w:rsid w:val="00274FC1"/>
    <w:rsid w:val="002774A7"/>
    <w:rsid w:val="002818D3"/>
    <w:rsid w:val="00281C6E"/>
    <w:rsid w:val="002826E4"/>
    <w:rsid w:val="0028349D"/>
    <w:rsid w:val="00283E9C"/>
    <w:rsid w:val="00285A99"/>
    <w:rsid w:val="002871AF"/>
    <w:rsid w:val="00294B58"/>
    <w:rsid w:val="00294F3A"/>
    <w:rsid w:val="00295201"/>
    <w:rsid w:val="00296F0B"/>
    <w:rsid w:val="00297435"/>
    <w:rsid w:val="002A1901"/>
    <w:rsid w:val="002A2631"/>
    <w:rsid w:val="002A3500"/>
    <w:rsid w:val="002A466F"/>
    <w:rsid w:val="002A4AD3"/>
    <w:rsid w:val="002A5294"/>
    <w:rsid w:val="002A7C6E"/>
    <w:rsid w:val="002B0115"/>
    <w:rsid w:val="002B224B"/>
    <w:rsid w:val="002B3B9C"/>
    <w:rsid w:val="002B6757"/>
    <w:rsid w:val="002C0183"/>
    <w:rsid w:val="002C2432"/>
    <w:rsid w:val="002C34FD"/>
    <w:rsid w:val="002C46AF"/>
    <w:rsid w:val="002C54B4"/>
    <w:rsid w:val="002C5974"/>
    <w:rsid w:val="002C7E52"/>
    <w:rsid w:val="002D138E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55CA"/>
    <w:rsid w:val="002F6C75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462"/>
    <w:rsid w:val="00316CF1"/>
    <w:rsid w:val="003170ED"/>
    <w:rsid w:val="003178B1"/>
    <w:rsid w:val="003234BC"/>
    <w:rsid w:val="00323CDF"/>
    <w:rsid w:val="003251EC"/>
    <w:rsid w:val="00325660"/>
    <w:rsid w:val="00326270"/>
    <w:rsid w:val="00330F4E"/>
    <w:rsid w:val="00332846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3FA1"/>
    <w:rsid w:val="00345EFF"/>
    <w:rsid w:val="00347D47"/>
    <w:rsid w:val="003500F1"/>
    <w:rsid w:val="0035045C"/>
    <w:rsid w:val="0035146B"/>
    <w:rsid w:val="00353DD2"/>
    <w:rsid w:val="00354560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E7C"/>
    <w:rsid w:val="00392EF9"/>
    <w:rsid w:val="0039560A"/>
    <w:rsid w:val="0039609A"/>
    <w:rsid w:val="0039688D"/>
    <w:rsid w:val="00397E8B"/>
    <w:rsid w:val="003A11BE"/>
    <w:rsid w:val="003A57E8"/>
    <w:rsid w:val="003A5C43"/>
    <w:rsid w:val="003A5D29"/>
    <w:rsid w:val="003A5F66"/>
    <w:rsid w:val="003A6D93"/>
    <w:rsid w:val="003A6EF5"/>
    <w:rsid w:val="003B093C"/>
    <w:rsid w:val="003B3AC5"/>
    <w:rsid w:val="003B4203"/>
    <w:rsid w:val="003B4732"/>
    <w:rsid w:val="003B58D1"/>
    <w:rsid w:val="003B651B"/>
    <w:rsid w:val="003B667D"/>
    <w:rsid w:val="003B6BDA"/>
    <w:rsid w:val="003B7E9C"/>
    <w:rsid w:val="003C1827"/>
    <w:rsid w:val="003C3E5A"/>
    <w:rsid w:val="003C4A36"/>
    <w:rsid w:val="003C514F"/>
    <w:rsid w:val="003C5DB9"/>
    <w:rsid w:val="003D06E8"/>
    <w:rsid w:val="003D0D2A"/>
    <w:rsid w:val="003D1803"/>
    <w:rsid w:val="003D2630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54D5"/>
    <w:rsid w:val="003E763A"/>
    <w:rsid w:val="003E764D"/>
    <w:rsid w:val="003F0D43"/>
    <w:rsid w:val="003F206E"/>
    <w:rsid w:val="003F20BB"/>
    <w:rsid w:val="003F3C45"/>
    <w:rsid w:val="003F4385"/>
    <w:rsid w:val="003F44B9"/>
    <w:rsid w:val="003F750C"/>
    <w:rsid w:val="004004CC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2536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BB8"/>
    <w:rsid w:val="0044068E"/>
    <w:rsid w:val="00442046"/>
    <w:rsid w:val="00444246"/>
    <w:rsid w:val="004477BF"/>
    <w:rsid w:val="00447B8B"/>
    <w:rsid w:val="004505B8"/>
    <w:rsid w:val="00450EEB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60A"/>
    <w:rsid w:val="00484514"/>
    <w:rsid w:val="00484626"/>
    <w:rsid w:val="00484800"/>
    <w:rsid w:val="004850DE"/>
    <w:rsid w:val="004900F4"/>
    <w:rsid w:val="00495055"/>
    <w:rsid w:val="004955FA"/>
    <w:rsid w:val="004966E1"/>
    <w:rsid w:val="00496A1C"/>
    <w:rsid w:val="00497B31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7B5A"/>
    <w:rsid w:val="004C0963"/>
    <w:rsid w:val="004C176B"/>
    <w:rsid w:val="004C4237"/>
    <w:rsid w:val="004C51C5"/>
    <w:rsid w:val="004C742F"/>
    <w:rsid w:val="004C745F"/>
    <w:rsid w:val="004C7BE4"/>
    <w:rsid w:val="004D05D6"/>
    <w:rsid w:val="004D0B81"/>
    <w:rsid w:val="004D0F09"/>
    <w:rsid w:val="004D1899"/>
    <w:rsid w:val="004D201E"/>
    <w:rsid w:val="004D3F70"/>
    <w:rsid w:val="004D5413"/>
    <w:rsid w:val="004D58BC"/>
    <w:rsid w:val="004D6E0B"/>
    <w:rsid w:val="004D7D0A"/>
    <w:rsid w:val="004E019F"/>
    <w:rsid w:val="004E313D"/>
    <w:rsid w:val="004E3872"/>
    <w:rsid w:val="004E39BF"/>
    <w:rsid w:val="004E432F"/>
    <w:rsid w:val="004E62AA"/>
    <w:rsid w:val="004E760D"/>
    <w:rsid w:val="004E77CE"/>
    <w:rsid w:val="004F0FAB"/>
    <w:rsid w:val="004F2783"/>
    <w:rsid w:val="004F2DE5"/>
    <w:rsid w:val="004F540A"/>
    <w:rsid w:val="004F596A"/>
    <w:rsid w:val="004F7E0A"/>
    <w:rsid w:val="004F7F70"/>
    <w:rsid w:val="0050298E"/>
    <w:rsid w:val="00502FB6"/>
    <w:rsid w:val="00504427"/>
    <w:rsid w:val="00506D62"/>
    <w:rsid w:val="00507803"/>
    <w:rsid w:val="005107FA"/>
    <w:rsid w:val="00512413"/>
    <w:rsid w:val="00512949"/>
    <w:rsid w:val="00512A13"/>
    <w:rsid w:val="00514824"/>
    <w:rsid w:val="00516076"/>
    <w:rsid w:val="0051668E"/>
    <w:rsid w:val="00516F85"/>
    <w:rsid w:val="005203D2"/>
    <w:rsid w:val="0052271C"/>
    <w:rsid w:val="0052650F"/>
    <w:rsid w:val="00526692"/>
    <w:rsid w:val="00526F75"/>
    <w:rsid w:val="00526FB5"/>
    <w:rsid w:val="00530086"/>
    <w:rsid w:val="0053144A"/>
    <w:rsid w:val="00531592"/>
    <w:rsid w:val="00531824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4CC0"/>
    <w:rsid w:val="0054512B"/>
    <w:rsid w:val="0054758D"/>
    <w:rsid w:val="00547CB7"/>
    <w:rsid w:val="00552709"/>
    <w:rsid w:val="00552FBF"/>
    <w:rsid w:val="00553531"/>
    <w:rsid w:val="00554FA4"/>
    <w:rsid w:val="00556CCC"/>
    <w:rsid w:val="0055712E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F4B"/>
    <w:rsid w:val="0059528E"/>
    <w:rsid w:val="00597A4A"/>
    <w:rsid w:val="00597C50"/>
    <w:rsid w:val="00597DAF"/>
    <w:rsid w:val="005A1C29"/>
    <w:rsid w:val="005A20FC"/>
    <w:rsid w:val="005A2BAC"/>
    <w:rsid w:val="005A31B7"/>
    <w:rsid w:val="005A5090"/>
    <w:rsid w:val="005A6000"/>
    <w:rsid w:val="005A7369"/>
    <w:rsid w:val="005B0F90"/>
    <w:rsid w:val="005B351F"/>
    <w:rsid w:val="005B4117"/>
    <w:rsid w:val="005B4FE4"/>
    <w:rsid w:val="005B6879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7C6"/>
    <w:rsid w:val="005D1B9D"/>
    <w:rsid w:val="005D2A23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3A5C"/>
    <w:rsid w:val="006250AE"/>
    <w:rsid w:val="0062605C"/>
    <w:rsid w:val="00626931"/>
    <w:rsid w:val="00630A52"/>
    <w:rsid w:val="00630E74"/>
    <w:rsid w:val="00631204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207"/>
    <w:rsid w:val="00657B22"/>
    <w:rsid w:val="00661796"/>
    <w:rsid w:val="00665A64"/>
    <w:rsid w:val="00666A55"/>
    <w:rsid w:val="006672E9"/>
    <w:rsid w:val="006709C0"/>
    <w:rsid w:val="00670B9B"/>
    <w:rsid w:val="00671A9D"/>
    <w:rsid w:val="00674091"/>
    <w:rsid w:val="0067641A"/>
    <w:rsid w:val="00681123"/>
    <w:rsid w:val="00681922"/>
    <w:rsid w:val="00682062"/>
    <w:rsid w:val="00682D4D"/>
    <w:rsid w:val="00684609"/>
    <w:rsid w:val="00686914"/>
    <w:rsid w:val="00686F07"/>
    <w:rsid w:val="00687F90"/>
    <w:rsid w:val="00692576"/>
    <w:rsid w:val="006927AA"/>
    <w:rsid w:val="00694655"/>
    <w:rsid w:val="00696071"/>
    <w:rsid w:val="0069682A"/>
    <w:rsid w:val="00696921"/>
    <w:rsid w:val="006975DD"/>
    <w:rsid w:val="006A12C5"/>
    <w:rsid w:val="006A1616"/>
    <w:rsid w:val="006A1EA1"/>
    <w:rsid w:val="006A1F12"/>
    <w:rsid w:val="006A4220"/>
    <w:rsid w:val="006A4B4B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5477"/>
    <w:rsid w:val="006E6244"/>
    <w:rsid w:val="006E6588"/>
    <w:rsid w:val="006E778B"/>
    <w:rsid w:val="006F0193"/>
    <w:rsid w:val="006F1A94"/>
    <w:rsid w:val="006F1DF2"/>
    <w:rsid w:val="006F2831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B99"/>
    <w:rsid w:val="00732804"/>
    <w:rsid w:val="00732F14"/>
    <w:rsid w:val="00736C80"/>
    <w:rsid w:val="00743595"/>
    <w:rsid w:val="0074371F"/>
    <w:rsid w:val="00743B8D"/>
    <w:rsid w:val="0074427A"/>
    <w:rsid w:val="00744F7B"/>
    <w:rsid w:val="007450A6"/>
    <w:rsid w:val="00746358"/>
    <w:rsid w:val="007509B1"/>
    <w:rsid w:val="00750B6E"/>
    <w:rsid w:val="00754D62"/>
    <w:rsid w:val="007558D4"/>
    <w:rsid w:val="007572D0"/>
    <w:rsid w:val="00760153"/>
    <w:rsid w:val="00760628"/>
    <w:rsid w:val="0076072B"/>
    <w:rsid w:val="0076184E"/>
    <w:rsid w:val="00762508"/>
    <w:rsid w:val="007626EB"/>
    <w:rsid w:val="0076322A"/>
    <w:rsid w:val="00763BB8"/>
    <w:rsid w:val="00763E13"/>
    <w:rsid w:val="00764C6A"/>
    <w:rsid w:val="00764C7D"/>
    <w:rsid w:val="00766A9A"/>
    <w:rsid w:val="007718B0"/>
    <w:rsid w:val="007739CF"/>
    <w:rsid w:val="0077649B"/>
    <w:rsid w:val="0077743A"/>
    <w:rsid w:val="00781192"/>
    <w:rsid w:val="007817AE"/>
    <w:rsid w:val="00781947"/>
    <w:rsid w:val="0078296C"/>
    <w:rsid w:val="00782AD3"/>
    <w:rsid w:val="007832EB"/>
    <w:rsid w:val="00785967"/>
    <w:rsid w:val="00785BCE"/>
    <w:rsid w:val="0078647C"/>
    <w:rsid w:val="00786F1C"/>
    <w:rsid w:val="00790154"/>
    <w:rsid w:val="007905B7"/>
    <w:rsid w:val="007A01BA"/>
    <w:rsid w:val="007A0614"/>
    <w:rsid w:val="007A0A0B"/>
    <w:rsid w:val="007A3100"/>
    <w:rsid w:val="007A404F"/>
    <w:rsid w:val="007A662D"/>
    <w:rsid w:val="007A6CC9"/>
    <w:rsid w:val="007A70C1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377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270F"/>
    <w:rsid w:val="007F646C"/>
    <w:rsid w:val="007F74E9"/>
    <w:rsid w:val="007F7C04"/>
    <w:rsid w:val="00800639"/>
    <w:rsid w:val="00800D5E"/>
    <w:rsid w:val="00801EBA"/>
    <w:rsid w:val="00802FF0"/>
    <w:rsid w:val="00803152"/>
    <w:rsid w:val="0080691A"/>
    <w:rsid w:val="00806FF0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2F7A"/>
    <w:rsid w:val="00822FDA"/>
    <w:rsid w:val="00823ECD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37CED"/>
    <w:rsid w:val="00842B23"/>
    <w:rsid w:val="00842D3F"/>
    <w:rsid w:val="00844510"/>
    <w:rsid w:val="0084543C"/>
    <w:rsid w:val="00847048"/>
    <w:rsid w:val="0085031A"/>
    <w:rsid w:val="008513F1"/>
    <w:rsid w:val="00851A70"/>
    <w:rsid w:val="00851D69"/>
    <w:rsid w:val="0085356C"/>
    <w:rsid w:val="0085593C"/>
    <w:rsid w:val="00855FC2"/>
    <w:rsid w:val="00857584"/>
    <w:rsid w:val="00857D96"/>
    <w:rsid w:val="00860611"/>
    <w:rsid w:val="0086114A"/>
    <w:rsid w:val="00861686"/>
    <w:rsid w:val="00861D0D"/>
    <w:rsid w:val="00861F36"/>
    <w:rsid w:val="0086319E"/>
    <w:rsid w:val="00863C13"/>
    <w:rsid w:val="008648B4"/>
    <w:rsid w:val="00864D64"/>
    <w:rsid w:val="00865D1D"/>
    <w:rsid w:val="0086625A"/>
    <w:rsid w:val="00870378"/>
    <w:rsid w:val="00871762"/>
    <w:rsid w:val="00872446"/>
    <w:rsid w:val="00872C25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845"/>
    <w:rsid w:val="008A5F5B"/>
    <w:rsid w:val="008A67C1"/>
    <w:rsid w:val="008A6A87"/>
    <w:rsid w:val="008B0A1A"/>
    <w:rsid w:val="008B2AAF"/>
    <w:rsid w:val="008B354D"/>
    <w:rsid w:val="008B5696"/>
    <w:rsid w:val="008B6E7B"/>
    <w:rsid w:val="008B70AD"/>
    <w:rsid w:val="008B7EED"/>
    <w:rsid w:val="008C00A4"/>
    <w:rsid w:val="008C1FEB"/>
    <w:rsid w:val="008C20F8"/>
    <w:rsid w:val="008C2CE9"/>
    <w:rsid w:val="008C5BE8"/>
    <w:rsid w:val="008C6C2A"/>
    <w:rsid w:val="008C7313"/>
    <w:rsid w:val="008D009C"/>
    <w:rsid w:val="008D024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5330"/>
    <w:rsid w:val="00905A82"/>
    <w:rsid w:val="00905DEE"/>
    <w:rsid w:val="009078FF"/>
    <w:rsid w:val="0091175F"/>
    <w:rsid w:val="009122A1"/>
    <w:rsid w:val="00913DD6"/>
    <w:rsid w:val="00914DD1"/>
    <w:rsid w:val="00915FE7"/>
    <w:rsid w:val="009170E9"/>
    <w:rsid w:val="009179F7"/>
    <w:rsid w:val="0092417E"/>
    <w:rsid w:val="009244A7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8AF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43D5"/>
    <w:rsid w:val="00975D9D"/>
    <w:rsid w:val="00980E9E"/>
    <w:rsid w:val="00980F66"/>
    <w:rsid w:val="0098161A"/>
    <w:rsid w:val="00981976"/>
    <w:rsid w:val="0098443C"/>
    <w:rsid w:val="00986165"/>
    <w:rsid w:val="00986FF2"/>
    <w:rsid w:val="009925D6"/>
    <w:rsid w:val="00992C3D"/>
    <w:rsid w:val="00992C5C"/>
    <w:rsid w:val="009937FD"/>
    <w:rsid w:val="00995661"/>
    <w:rsid w:val="0099674C"/>
    <w:rsid w:val="009A0FBC"/>
    <w:rsid w:val="009A1173"/>
    <w:rsid w:val="009A2BEC"/>
    <w:rsid w:val="009A3FEE"/>
    <w:rsid w:val="009B156A"/>
    <w:rsid w:val="009B1656"/>
    <w:rsid w:val="009B3313"/>
    <w:rsid w:val="009B4CF4"/>
    <w:rsid w:val="009B4D7C"/>
    <w:rsid w:val="009B61DF"/>
    <w:rsid w:val="009B6793"/>
    <w:rsid w:val="009B6E71"/>
    <w:rsid w:val="009B799D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6113"/>
    <w:rsid w:val="009E6785"/>
    <w:rsid w:val="009E7416"/>
    <w:rsid w:val="009E74EB"/>
    <w:rsid w:val="009F0DA9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1093D"/>
    <w:rsid w:val="00A1254F"/>
    <w:rsid w:val="00A1341F"/>
    <w:rsid w:val="00A2115C"/>
    <w:rsid w:val="00A22159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7251"/>
    <w:rsid w:val="00A67772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C80"/>
    <w:rsid w:val="00A81663"/>
    <w:rsid w:val="00A81B38"/>
    <w:rsid w:val="00A82193"/>
    <w:rsid w:val="00A8296F"/>
    <w:rsid w:val="00A83158"/>
    <w:rsid w:val="00A8368C"/>
    <w:rsid w:val="00A83797"/>
    <w:rsid w:val="00A83B80"/>
    <w:rsid w:val="00A860ED"/>
    <w:rsid w:val="00A90D66"/>
    <w:rsid w:val="00A91E77"/>
    <w:rsid w:val="00A94257"/>
    <w:rsid w:val="00A95398"/>
    <w:rsid w:val="00A9561B"/>
    <w:rsid w:val="00A96D26"/>
    <w:rsid w:val="00AA0B2B"/>
    <w:rsid w:val="00AA0C19"/>
    <w:rsid w:val="00AA103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07F5"/>
    <w:rsid w:val="00AE1245"/>
    <w:rsid w:val="00AE13C4"/>
    <w:rsid w:val="00AE4ACD"/>
    <w:rsid w:val="00AE5773"/>
    <w:rsid w:val="00AE58BB"/>
    <w:rsid w:val="00AE5C97"/>
    <w:rsid w:val="00AE71BE"/>
    <w:rsid w:val="00AF072A"/>
    <w:rsid w:val="00AF1006"/>
    <w:rsid w:val="00AF1E0B"/>
    <w:rsid w:val="00AF3250"/>
    <w:rsid w:val="00AF35BC"/>
    <w:rsid w:val="00AF3C0F"/>
    <w:rsid w:val="00AF511C"/>
    <w:rsid w:val="00AF72DB"/>
    <w:rsid w:val="00B0047E"/>
    <w:rsid w:val="00B0088E"/>
    <w:rsid w:val="00B00E92"/>
    <w:rsid w:val="00B028B8"/>
    <w:rsid w:val="00B02DB2"/>
    <w:rsid w:val="00B0393B"/>
    <w:rsid w:val="00B042E6"/>
    <w:rsid w:val="00B073C9"/>
    <w:rsid w:val="00B10785"/>
    <w:rsid w:val="00B11C3C"/>
    <w:rsid w:val="00B13531"/>
    <w:rsid w:val="00B1553C"/>
    <w:rsid w:val="00B155DE"/>
    <w:rsid w:val="00B1713F"/>
    <w:rsid w:val="00B2088F"/>
    <w:rsid w:val="00B21C2D"/>
    <w:rsid w:val="00B21CC1"/>
    <w:rsid w:val="00B227B6"/>
    <w:rsid w:val="00B22FB6"/>
    <w:rsid w:val="00B2304B"/>
    <w:rsid w:val="00B24808"/>
    <w:rsid w:val="00B24D08"/>
    <w:rsid w:val="00B25133"/>
    <w:rsid w:val="00B25554"/>
    <w:rsid w:val="00B261FB"/>
    <w:rsid w:val="00B3005A"/>
    <w:rsid w:val="00B32EE0"/>
    <w:rsid w:val="00B33440"/>
    <w:rsid w:val="00B33AA5"/>
    <w:rsid w:val="00B350DB"/>
    <w:rsid w:val="00B352F7"/>
    <w:rsid w:val="00B375FF"/>
    <w:rsid w:val="00B41683"/>
    <w:rsid w:val="00B41707"/>
    <w:rsid w:val="00B41AC5"/>
    <w:rsid w:val="00B4314C"/>
    <w:rsid w:val="00B433EB"/>
    <w:rsid w:val="00B43787"/>
    <w:rsid w:val="00B44B11"/>
    <w:rsid w:val="00B45986"/>
    <w:rsid w:val="00B5046D"/>
    <w:rsid w:val="00B50A49"/>
    <w:rsid w:val="00B50FF7"/>
    <w:rsid w:val="00B52041"/>
    <w:rsid w:val="00B52418"/>
    <w:rsid w:val="00B53B74"/>
    <w:rsid w:val="00B54CF4"/>
    <w:rsid w:val="00B557E2"/>
    <w:rsid w:val="00B57260"/>
    <w:rsid w:val="00B600BF"/>
    <w:rsid w:val="00B60AD8"/>
    <w:rsid w:val="00B60F2B"/>
    <w:rsid w:val="00B64013"/>
    <w:rsid w:val="00B65ED8"/>
    <w:rsid w:val="00B66F91"/>
    <w:rsid w:val="00B70AA3"/>
    <w:rsid w:val="00B73011"/>
    <w:rsid w:val="00B74283"/>
    <w:rsid w:val="00B742DB"/>
    <w:rsid w:val="00B7654D"/>
    <w:rsid w:val="00B76FBA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706"/>
    <w:rsid w:val="00B94D51"/>
    <w:rsid w:val="00B9777E"/>
    <w:rsid w:val="00BA08FD"/>
    <w:rsid w:val="00BA2BF1"/>
    <w:rsid w:val="00BA3BA4"/>
    <w:rsid w:val="00BB05C9"/>
    <w:rsid w:val="00BB141E"/>
    <w:rsid w:val="00BB2869"/>
    <w:rsid w:val="00BB29D8"/>
    <w:rsid w:val="00BB2AE0"/>
    <w:rsid w:val="00BB4FE3"/>
    <w:rsid w:val="00BB7646"/>
    <w:rsid w:val="00BC0914"/>
    <w:rsid w:val="00BC2CD6"/>
    <w:rsid w:val="00BC5564"/>
    <w:rsid w:val="00BC6323"/>
    <w:rsid w:val="00BD4829"/>
    <w:rsid w:val="00BD544C"/>
    <w:rsid w:val="00BD5BE0"/>
    <w:rsid w:val="00BD6377"/>
    <w:rsid w:val="00BD74F7"/>
    <w:rsid w:val="00BE001C"/>
    <w:rsid w:val="00BE2CD8"/>
    <w:rsid w:val="00BE41BE"/>
    <w:rsid w:val="00BE5D0F"/>
    <w:rsid w:val="00BE794A"/>
    <w:rsid w:val="00BF22B0"/>
    <w:rsid w:val="00BF2F50"/>
    <w:rsid w:val="00BF360A"/>
    <w:rsid w:val="00BF5AD3"/>
    <w:rsid w:val="00BF629A"/>
    <w:rsid w:val="00C00B23"/>
    <w:rsid w:val="00C024FF"/>
    <w:rsid w:val="00C0347B"/>
    <w:rsid w:val="00C0635C"/>
    <w:rsid w:val="00C06FE9"/>
    <w:rsid w:val="00C0701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56D2"/>
    <w:rsid w:val="00C25F8C"/>
    <w:rsid w:val="00C26E4D"/>
    <w:rsid w:val="00C275FF"/>
    <w:rsid w:val="00C30BB9"/>
    <w:rsid w:val="00C3155C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47FD0"/>
    <w:rsid w:val="00C51C9E"/>
    <w:rsid w:val="00C51CA5"/>
    <w:rsid w:val="00C520F6"/>
    <w:rsid w:val="00C52D35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2D48"/>
    <w:rsid w:val="00C741A8"/>
    <w:rsid w:val="00C75B7D"/>
    <w:rsid w:val="00C75F55"/>
    <w:rsid w:val="00C77791"/>
    <w:rsid w:val="00C77859"/>
    <w:rsid w:val="00C803A9"/>
    <w:rsid w:val="00C80C18"/>
    <w:rsid w:val="00C80D16"/>
    <w:rsid w:val="00C81007"/>
    <w:rsid w:val="00C81535"/>
    <w:rsid w:val="00C82037"/>
    <w:rsid w:val="00C8244C"/>
    <w:rsid w:val="00C82EC5"/>
    <w:rsid w:val="00C83000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A05BF"/>
    <w:rsid w:val="00CA0957"/>
    <w:rsid w:val="00CA0F0C"/>
    <w:rsid w:val="00CA153E"/>
    <w:rsid w:val="00CA2EA9"/>
    <w:rsid w:val="00CA312C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22FF"/>
    <w:rsid w:val="00CE3EBB"/>
    <w:rsid w:val="00CE456D"/>
    <w:rsid w:val="00CE4FC6"/>
    <w:rsid w:val="00CE5379"/>
    <w:rsid w:val="00CE6D50"/>
    <w:rsid w:val="00CE78BE"/>
    <w:rsid w:val="00CF2261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4506"/>
    <w:rsid w:val="00D15210"/>
    <w:rsid w:val="00D157AC"/>
    <w:rsid w:val="00D160B8"/>
    <w:rsid w:val="00D21274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5F0"/>
    <w:rsid w:val="00D43AA6"/>
    <w:rsid w:val="00D43E2C"/>
    <w:rsid w:val="00D43E82"/>
    <w:rsid w:val="00D457CE"/>
    <w:rsid w:val="00D45BE1"/>
    <w:rsid w:val="00D54589"/>
    <w:rsid w:val="00D548A9"/>
    <w:rsid w:val="00D54C84"/>
    <w:rsid w:val="00D55E31"/>
    <w:rsid w:val="00D57220"/>
    <w:rsid w:val="00D62779"/>
    <w:rsid w:val="00D62CE0"/>
    <w:rsid w:val="00D6680B"/>
    <w:rsid w:val="00D66FA6"/>
    <w:rsid w:val="00D678C9"/>
    <w:rsid w:val="00D701B9"/>
    <w:rsid w:val="00D702AC"/>
    <w:rsid w:val="00D71359"/>
    <w:rsid w:val="00D72BAD"/>
    <w:rsid w:val="00D72DCF"/>
    <w:rsid w:val="00D74902"/>
    <w:rsid w:val="00D761C8"/>
    <w:rsid w:val="00D83CE6"/>
    <w:rsid w:val="00D84FF9"/>
    <w:rsid w:val="00D873F0"/>
    <w:rsid w:val="00D90001"/>
    <w:rsid w:val="00D90C14"/>
    <w:rsid w:val="00D91648"/>
    <w:rsid w:val="00D92591"/>
    <w:rsid w:val="00D95CA1"/>
    <w:rsid w:val="00D968CF"/>
    <w:rsid w:val="00D96E8F"/>
    <w:rsid w:val="00D97D85"/>
    <w:rsid w:val="00DA2A50"/>
    <w:rsid w:val="00DA38C3"/>
    <w:rsid w:val="00DA67D7"/>
    <w:rsid w:val="00DA7B8F"/>
    <w:rsid w:val="00DB0329"/>
    <w:rsid w:val="00DB0728"/>
    <w:rsid w:val="00DB1130"/>
    <w:rsid w:val="00DB1414"/>
    <w:rsid w:val="00DB1945"/>
    <w:rsid w:val="00DB3DE5"/>
    <w:rsid w:val="00DB471C"/>
    <w:rsid w:val="00DB476E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95F"/>
    <w:rsid w:val="00DE1EA0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2D0"/>
    <w:rsid w:val="00DF34FD"/>
    <w:rsid w:val="00DF4ABA"/>
    <w:rsid w:val="00DF6E7A"/>
    <w:rsid w:val="00DF6F6D"/>
    <w:rsid w:val="00DF761D"/>
    <w:rsid w:val="00E02057"/>
    <w:rsid w:val="00E03D14"/>
    <w:rsid w:val="00E04388"/>
    <w:rsid w:val="00E044D1"/>
    <w:rsid w:val="00E04DDB"/>
    <w:rsid w:val="00E0595C"/>
    <w:rsid w:val="00E060F1"/>
    <w:rsid w:val="00E110A8"/>
    <w:rsid w:val="00E1167B"/>
    <w:rsid w:val="00E11BBC"/>
    <w:rsid w:val="00E133EF"/>
    <w:rsid w:val="00E14FCC"/>
    <w:rsid w:val="00E15099"/>
    <w:rsid w:val="00E15CCB"/>
    <w:rsid w:val="00E17169"/>
    <w:rsid w:val="00E17715"/>
    <w:rsid w:val="00E17F72"/>
    <w:rsid w:val="00E20AFC"/>
    <w:rsid w:val="00E20EA0"/>
    <w:rsid w:val="00E22623"/>
    <w:rsid w:val="00E234E9"/>
    <w:rsid w:val="00E2391F"/>
    <w:rsid w:val="00E2393D"/>
    <w:rsid w:val="00E23A58"/>
    <w:rsid w:val="00E23A81"/>
    <w:rsid w:val="00E24812"/>
    <w:rsid w:val="00E2481F"/>
    <w:rsid w:val="00E259A3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356"/>
    <w:rsid w:val="00E44E51"/>
    <w:rsid w:val="00E45A02"/>
    <w:rsid w:val="00E4641E"/>
    <w:rsid w:val="00E467C2"/>
    <w:rsid w:val="00E4717A"/>
    <w:rsid w:val="00E47821"/>
    <w:rsid w:val="00E47A86"/>
    <w:rsid w:val="00E47ABC"/>
    <w:rsid w:val="00E51503"/>
    <w:rsid w:val="00E53775"/>
    <w:rsid w:val="00E57AA7"/>
    <w:rsid w:val="00E60D7C"/>
    <w:rsid w:val="00E6168F"/>
    <w:rsid w:val="00E61A5E"/>
    <w:rsid w:val="00E6576F"/>
    <w:rsid w:val="00E66794"/>
    <w:rsid w:val="00E6755C"/>
    <w:rsid w:val="00E7139B"/>
    <w:rsid w:val="00E71AE4"/>
    <w:rsid w:val="00E7236A"/>
    <w:rsid w:val="00E73256"/>
    <w:rsid w:val="00E7690A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6B0D"/>
    <w:rsid w:val="00E96ED5"/>
    <w:rsid w:val="00E96FB7"/>
    <w:rsid w:val="00E9780A"/>
    <w:rsid w:val="00E978F7"/>
    <w:rsid w:val="00EA1823"/>
    <w:rsid w:val="00EA308C"/>
    <w:rsid w:val="00EA4106"/>
    <w:rsid w:val="00EA4F60"/>
    <w:rsid w:val="00EA5E15"/>
    <w:rsid w:val="00EA5E31"/>
    <w:rsid w:val="00EA72C2"/>
    <w:rsid w:val="00EA757F"/>
    <w:rsid w:val="00EB158F"/>
    <w:rsid w:val="00EB2395"/>
    <w:rsid w:val="00EB2473"/>
    <w:rsid w:val="00EB493C"/>
    <w:rsid w:val="00EB4FC2"/>
    <w:rsid w:val="00EB5093"/>
    <w:rsid w:val="00EB52ED"/>
    <w:rsid w:val="00EB563C"/>
    <w:rsid w:val="00EB6377"/>
    <w:rsid w:val="00EB756F"/>
    <w:rsid w:val="00EB7608"/>
    <w:rsid w:val="00EC1854"/>
    <w:rsid w:val="00EC21B1"/>
    <w:rsid w:val="00EC35C4"/>
    <w:rsid w:val="00EC4700"/>
    <w:rsid w:val="00EC6E8A"/>
    <w:rsid w:val="00ED06EB"/>
    <w:rsid w:val="00ED11B9"/>
    <w:rsid w:val="00ED3102"/>
    <w:rsid w:val="00ED490C"/>
    <w:rsid w:val="00EE000B"/>
    <w:rsid w:val="00EE07E2"/>
    <w:rsid w:val="00EE0B5D"/>
    <w:rsid w:val="00EE1F34"/>
    <w:rsid w:val="00EE2387"/>
    <w:rsid w:val="00EE40A8"/>
    <w:rsid w:val="00EE44C3"/>
    <w:rsid w:val="00EE4E73"/>
    <w:rsid w:val="00EE5D1B"/>
    <w:rsid w:val="00EE7248"/>
    <w:rsid w:val="00EF1C46"/>
    <w:rsid w:val="00EF2A14"/>
    <w:rsid w:val="00EF3BA2"/>
    <w:rsid w:val="00EF44BE"/>
    <w:rsid w:val="00EF5281"/>
    <w:rsid w:val="00EF738A"/>
    <w:rsid w:val="00F0178D"/>
    <w:rsid w:val="00F06AB1"/>
    <w:rsid w:val="00F10B49"/>
    <w:rsid w:val="00F11A75"/>
    <w:rsid w:val="00F11ECF"/>
    <w:rsid w:val="00F11F84"/>
    <w:rsid w:val="00F1534A"/>
    <w:rsid w:val="00F17AF7"/>
    <w:rsid w:val="00F229FC"/>
    <w:rsid w:val="00F23EF4"/>
    <w:rsid w:val="00F3263D"/>
    <w:rsid w:val="00F33402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43BD"/>
    <w:rsid w:val="00F54F28"/>
    <w:rsid w:val="00F56501"/>
    <w:rsid w:val="00F57D8C"/>
    <w:rsid w:val="00F57DD8"/>
    <w:rsid w:val="00F60EB7"/>
    <w:rsid w:val="00F6280E"/>
    <w:rsid w:val="00F6360F"/>
    <w:rsid w:val="00F64383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0D97"/>
    <w:rsid w:val="00F91168"/>
    <w:rsid w:val="00F91595"/>
    <w:rsid w:val="00F945DA"/>
    <w:rsid w:val="00F946B2"/>
    <w:rsid w:val="00F97404"/>
    <w:rsid w:val="00F9782C"/>
    <w:rsid w:val="00F97AA4"/>
    <w:rsid w:val="00FA2FC9"/>
    <w:rsid w:val="00FA4866"/>
    <w:rsid w:val="00FA68CF"/>
    <w:rsid w:val="00FA72BC"/>
    <w:rsid w:val="00FA76F1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2674A5"/>
  <w15:docId w15:val="{CB55C61C-85ED-4056-9C05-9140433A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1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1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1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1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1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1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1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1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1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  <w:style w:type="character" w:styleId="CommentReference">
    <w:name w:val="annotation reference"/>
    <w:basedOn w:val="DefaultParagraphFont"/>
    <w:uiPriority w:val="99"/>
    <w:semiHidden/>
    <w:unhideWhenUsed/>
    <w:rsid w:val="00B2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6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B6"/>
    <w:rPr>
      <w:rFonts w:ascii="Times New Roman" w:eastAsiaTheme="minorEastAsia" w:hAnsi="Times New Roman" w:cs="Times New Roman"/>
      <w:b/>
      <w:bCs/>
      <w:sz w:val="20"/>
      <w:szCs w:val="20"/>
      <w:lang w:val="en-US" w:eastAsia="en-AU"/>
    </w:rPr>
  </w:style>
  <w:style w:type="paragraph" w:customStyle="1" w:styleId="HTMLBody">
    <w:name w:val="HTML Body"/>
    <w:rsid w:val="00194E9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14F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DAF4A-2338-4E95-A403-79D00A9A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5</cp:revision>
  <dcterms:created xsi:type="dcterms:W3CDTF">2026-04-07T04:20:00Z</dcterms:created>
  <dcterms:modified xsi:type="dcterms:W3CDTF">2026-04-13T11:27:00Z</dcterms:modified>
</cp:coreProperties>
</file>