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8868" w14:textId="77777777" w:rsidR="00D55150" w:rsidRPr="00C92E9B" w:rsidRDefault="00000000" w:rsidP="008976FD">
      <w:pPr>
        <w:pStyle w:val="Heading1"/>
        <w:jc w:val="center"/>
        <w:rPr>
          <w:rFonts w:ascii="Times New Roman" w:hAnsi="Times New Roman" w:cs="Times New Roman"/>
          <w:color w:val="000000" w:themeColor="text1"/>
          <w:sz w:val="24"/>
          <w:szCs w:val="24"/>
        </w:rPr>
      </w:pPr>
      <w:r w:rsidRPr="00C92E9B">
        <w:rPr>
          <w:rFonts w:ascii="Times New Roman" w:hAnsi="Times New Roman" w:cs="Times New Roman"/>
          <w:color w:val="000000" w:themeColor="text1"/>
          <w:sz w:val="24"/>
          <w:szCs w:val="24"/>
        </w:rPr>
        <w:t>ROYAL UNIVERSITY OF BHUTAN</w:t>
      </w:r>
    </w:p>
    <w:p w14:paraId="5D24ED20" w14:textId="77777777" w:rsidR="00D55150" w:rsidRPr="00C92E9B" w:rsidRDefault="00000000">
      <w:pPr>
        <w:pStyle w:val="Heading2"/>
        <w:jc w:val="center"/>
        <w:rPr>
          <w:rFonts w:ascii="Times New Roman" w:hAnsi="Times New Roman" w:cs="Times New Roman"/>
          <w:color w:val="000000" w:themeColor="text1"/>
          <w:sz w:val="24"/>
          <w:szCs w:val="24"/>
        </w:rPr>
      </w:pPr>
      <w:r w:rsidRPr="00C92E9B">
        <w:rPr>
          <w:rFonts w:ascii="Times New Roman" w:hAnsi="Times New Roman" w:cs="Times New Roman"/>
          <w:color w:val="000000" w:themeColor="text1"/>
          <w:sz w:val="24"/>
          <w:szCs w:val="24"/>
        </w:rPr>
        <w:t>POSITION PROFILE</w:t>
      </w:r>
    </w:p>
    <w:p w14:paraId="6CA9BB51" w14:textId="369C41F1" w:rsidR="00D55150" w:rsidRPr="00BB28EE" w:rsidRDefault="00000000" w:rsidP="005D4611">
      <w:pPr>
        <w:pStyle w:val="Heading3"/>
        <w:numPr>
          <w:ilvl w:val="0"/>
          <w:numId w:val="30"/>
        </w:numPr>
        <w:ind w:left="284" w:hanging="284"/>
        <w:rPr>
          <w:rFonts w:ascii="Times New Roman" w:hAnsi="Times New Roman" w:cs="Times New Roman"/>
          <w:color w:val="000000" w:themeColor="text1"/>
        </w:rPr>
      </w:pPr>
      <w:r w:rsidRPr="00BB28EE">
        <w:rPr>
          <w:rFonts w:ascii="Times New Roman" w:hAnsi="Times New Roman" w:cs="Times New Roman"/>
          <w:color w:val="000000" w:themeColor="text1"/>
        </w:rPr>
        <w:t>JOB IDENTIFICATION</w:t>
      </w:r>
    </w:p>
    <w:tbl>
      <w:tblPr>
        <w:tblStyle w:val="TableGrid"/>
        <w:tblW w:w="0" w:type="auto"/>
        <w:tblInd w:w="250" w:type="dxa"/>
        <w:tblLook w:val="04A0" w:firstRow="1" w:lastRow="0" w:firstColumn="1" w:lastColumn="0" w:noHBand="0" w:noVBand="1"/>
      </w:tblPr>
      <w:tblGrid>
        <w:gridCol w:w="3402"/>
        <w:gridCol w:w="5096"/>
      </w:tblGrid>
      <w:tr w:rsidR="00BB28EE" w:rsidRPr="00C323C2" w14:paraId="17DAC369" w14:textId="77777777" w:rsidTr="002A425C">
        <w:tc>
          <w:tcPr>
            <w:tcW w:w="3402" w:type="dxa"/>
          </w:tcPr>
          <w:p w14:paraId="4683F255" w14:textId="271154D7" w:rsidR="00D55150" w:rsidRPr="00C27DA6" w:rsidRDefault="00000000" w:rsidP="009579FC">
            <w:pPr>
              <w:pStyle w:val="ListParagraph"/>
              <w:numPr>
                <w:ilvl w:val="1"/>
                <w:numId w:val="43"/>
              </w:numPr>
              <w:rPr>
                <w:rFonts w:ascii="Times New Roman" w:hAnsi="Times New Roman" w:cs="Times New Roman"/>
                <w:b/>
                <w:bCs/>
                <w:color w:val="000000" w:themeColor="text1"/>
                <w:sz w:val="24"/>
                <w:szCs w:val="24"/>
              </w:rPr>
            </w:pPr>
            <w:r w:rsidRPr="00C27DA6">
              <w:rPr>
                <w:rFonts w:ascii="Times New Roman" w:hAnsi="Times New Roman" w:cs="Times New Roman"/>
                <w:b/>
                <w:bCs/>
                <w:color w:val="000000" w:themeColor="text1"/>
                <w:sz w:val="24"/>
                <w:szCs w:val="24"/>
              </w:rPr>
              <w:t>Position Title</w:t>
            </w:r>
          </w:p>
        </w:tc>
        <w:tc>
          <w:tcPr>
            <w:tcW w:w="5096" w:type="dxa"/>
          </w:tcPr>
          <w:p w14:paraId="4EF493E6" w14:textId="65EEA02A" w:rsidR="00D55150" w:rsidRPr="00C323C2" w:rsidRDefault="00000000" w:rsidP="009579FC">
            <w:pPr>
              <w:rPr>
                <w:rFonts w:ascii="Times New Roman" w:hAnsi="Times New Roman" w:cs="Times New Roman"/>
                <w:color w:val="000000" w:themeColor="text1"/>
                <w:sz w:val="24"/>
                <w:szCs w:val="24"/>
              </w:rPr>
            </w:pPr>
            <w:r w:rsidRPr="00C323C2">
              <w:rPr>
                <w:rFonts w:ascii="Times New Roman" w:hAnsi="Times New Roman" w:cs="Times New Roman"/>
                <w:color w:val="000000" w:themeColor="text1"/>
                <w:sz w:val="24"/>
                <w:szCs w:val="24"/>
              </w:rPr>
              <w:t>Lecturer/Associate Lecturer/Assistant Lecturer (</w:t>
            </w:r>
            <w:r w:rsidR="00B057A6" w:rsidRPr="00C323C2">
              <w:rPr>
                <w:rFonts w:ascii="Times New Roman" w:hAnsi="Times New Roman" w:cs="Times New Roman"/>
                <w:color w:val="000000" w:themeColor="text1"/>
                <w:sz w:val="24"/>
                <w:szCs w:val="24"/>
              </w:rPr>
              <w:t xml:space="preserve">Regular) </w:t>
            </w:r>
          </w:p>
        </w:tc>
      </w:tr>
      <w:tr w:rsidR="00BB28EE" w:rsidRPr="00C323C2" w14:paraId="4992CB61" w14:textId="77777777" w:rsidTr="002A425C">
        <w:tc>
          <w:tcPr>
            <w:tcW w:w="3402" w:type="dxa"/>
          </w:tcPr>
          <w:p w14:paraId="3E87595A" w14:textId="22F79F39" w:rsidR="00D55150" w:rsidRPr="00C27DA6" w:rsidRDefault="00000000" w:rsidP="009579FC">
            <w:pPr>
              <w:pStyle w:val="ListParagraph"/>
              <w:numPr>
                <w:ilvl w:val="1"/>
                <w:numId w:val="43"/>
              </w:numPr>
              <w:rPr>
                <w:rFonts w:ascii="Times New Roman" w:hAnsi="Times New Roman" w:cs="Times New Roman"/>
                <w:b/>
                <w:bCs/>
                <w:color w:val="000000" w:themeColor="text1"/>
                <w:sz w:val="24"/>
                <w:szCs w:val="24"/>
              </w:rPr>
            </w:pPr>
            <w:r w:rsidRPr="00C27DA6">
              <w:rPr>
                <w:rFonts w:ascii="Times New Roman" w:hAnsi="Times New Roman" w:cs="Times New Roman"/>
                <w:b/>
                <w:bCs/>
                <w:color w:val="000000" w:themeColor="text1"/>
                <w:sz w:val="24"/>
                <w:szCs w:val="24"/>
              </w:rPr>
              <w:t>Position Level</w:t>
            </w:r>
          </w:p>
        </w:tc>
        <w:tc>
          <w:tcPr>
            <w:tcW w:w="5096" w:type="dxa"/>
          </w:tcPr>
          <w:p w14:paraId="697BB31A" w14:textId="2FA24B33" w:rsidR="00D55150" w:rsidRPr="00C323C2" w:rsidRDefault="00000000" w:rsidP="009579FC">
            <w:pPr>
              <w:rPr>
                <w:rFonts w:ascii="Times New Roman" w:hAnsi="Times New Roman" w:cs="Times New Roman"/>
                <w:color w:val="000000" w:themeColor="text1"/>
                <w:sz w:val="24"/>
                <w:szCs w:val="24"/>
              </w:rPr>
            </w:pPr>
            <w:r w:rsidRPr="00C323C2">
              <w:rPr>
                <w:rFonts w:ascii="Times New Roman" w:hAnsi="Times New Roman" w:cs="Times New Roman"/>
                <w:color w:val="000000" w:themeColor="text1"/>
                <w:sz w:val="24"/>
                <w:szCs w:val="24"/>
              </w:rPr>
              <w:t>4/5/6 (as per RUB Position Classification)</w:t>
            </w:r>
          </w:p>
        </w:tc>
      </w:tr>
      <w:tr w:rsidR="00BB28EE" w:rsidRPr="00C323C2" w14:paraId="2B6470D1" w14:textId="77777777" w:rsidTr="002A425C">
        <w:tc>
          <w:tcPr>
            <w:tcW w:w="3402" w:type="dxa"/>
          </w:tcPr>
          <w:p w14:paraId="1F912766" w14:textId="1A46339A" w:rsidR="00D55150" w:rsidRPr="00C27DA6" w:rsidRDefault="00000000" w:rsidP="009579FC">
            <w:pPr>
              <w:pStyle w:val="ListParagraph"/>
              <w:numPr>
                <w:ilvl w:val="1"/>
                <w:numId w:val="43"/>
              </w:numPr>
              <w:rPr>
                <w:rFonts w:ascii="Times New Roman" w:hAnsi="Times New Roman" w:cs="Times New Roman"/>
                <w:b/>
                <w:bCs/>
                <w:color w:val="000000" w:themeColor="text1"/>
                <w:sz w:val="24"/>
                <w:szCs w:val="24"/>
              </w:rPr>
            </w:pPr>
            <w:r w:rsidRPr="00C27DA6">
              <w:rPr>
                <w:rFonts w:ascii="Times New Roman" w:hAnsi="Times New Roman" w:cs="Times New Roman"/>
                <w:b/>
                <w:bCs/>
                <w:color w:val="000000" w:themeColor="text1"/>
                <w:sz w:val="24"/>
                <w:szCs w:val="24"/>
              </w:rPr>
              <w:t>Occupational Group</w:t>
            </w:r>
          </w:p>
        </w:tc>
        <w:tc>
          <w:tcPr>
            <w:tcW w:w="5096" w:type="dxa"/>
          </w:tcPr>
          <w:p w14:paraId="1EA141C2" w14:textId="77777777" w:rsidR="00D55150" w:rsidRPr="00C323C2" w:rsidRDefault="00000000" w:rsidP="009579FC">
            <w:pPr>
              <w:rPr>
                <w:rFonts w:ascii="Times New Roman" w:hAnsi="Times New Roman" w:cs="Times New Roman"/>
                <w:color w:val="000000" w:themeColor="text1"/>
                <w:sz w:val="24"/>
                <w:szCs w:val="24"/>
              </w:rPr>
            </w:pPr>
            <w:r w:rsidRPr="00C323C2">
              <w:rPr>
                <w:rFonts w:ascii="Times New Roman" w:hAnsi="Times New Roman" w:cs="Times New Roman"/>
                <w:color w:val="000000" w:themeColor="text1"/>
                <w:sz w:val="24"/>
                <w:szCs w:val="24"/>
              </w:rPr>
              <w:t>Academics</w:t>
            </w:r>
          </w:p>
        </w:tc>
      </w:tr>
      <w:tr w:rsidR="00BB28EE" w:rsidRPr="00C323C2" w14:paraId="7DB3BFE0" w14:textId="77777777" w:rsidTr="002A425C">
        <w:tc>
          <w:tcPr>
            <w:tcW w:w="3402" w:type="dxa"/>
          </w:tcPr>
          <w:p w14:paraId="4748C463" w14:textId="49C9E3CA" w:rsidR="00D55150" w:rsidRPr="00C27DA6" w:rsidRDefault="00000000" w:rsidP="009579FC">
            <w:pPr>
              <w:pStyle w:val="ListParagraph"/>
              <w:numPr>
                <w:ilvl w:val="1"/>
                <w:numId w:val="43"/>
              </w:numPr>
              <w:rPr>
                <w:rFonts w:ascii="Times New Roman" w:hAnsi="Times New Roman" w:cs="Times New Roman"/>
                <w:b/>
                <w:bCs/>
                <w:color w:val="000000" w:themeColor="text1"/>
                <w:sz w:val="24"/>
                <w:szCs w:val="24"/>
              </w:rPr>
            </w:pPr>
            <w:r w:rsidRPr="00C27DA6">
              <w:rPr>
                <w:rFonts w:ascii="Times New Roman" w:hAnsi="Times New Roman" w:cs="Times New Roman"/>
                <w:b/>
                <w:bCs/>
                <w:color w:val="000000" w:themeColor="text1"/>
                <w:sz w:val="24"/>
                <w:szCs w:val="24"/>
              </w:rPr>
              <w:t>College</w:t>
            </w:r>
          </w:p>
        </w:tc>
        <w:tc>
          <w:tcPr>
            <w:tcW w:w="5096" w:type="dxa"/>
          </w:tcPr>
          <w:p w14:paraId="4DA2E839" w14:textId="77777777" w:rsidR="00D55150" w:rsidRPr="00C323C2" w:rsidRDefault="00000000" w:rsidP="009579FC">
            <w:pPr>
              <w:rPr>
                <w:rFonts w:ascii="Times New Roman" w:hAnsi="Times New Roman" w:cs="Times New Roman"/>
                <w:color w:val="000000" w:themeColor="text1"/>
                <w:sz w:val="24"/>
                <w:szCs w:val="24"/>
              </w:rPr>
            </w:pPr>
            <w:r w:rsidRPr="00C323C2">
              <w:rPr>
                <w:rFonts w:ascii="Times New Roman" w:hAnsi="Times New Roman" w:cs="Times New Roman"/>
                <w:color w:val="000000" w:themeColor="text1"/>
                <w:sz w:val="24"/>
                <w:szCs w:val="24"/>
              </w:rPr>
              <w:t>Jigme Namgyel Engineering College</w:t>
            </w:r>
          </w:p>
        </w:tc>
      </w:tr>
    </w:tbl>
    <w:p w14:paraId="73D4E72A" w14:textId="634C6770" w:rsidR="00D55150" w:rsidRPr="00BB28EE" w:rsidRDefault="00000000" w:rsidP="00D620CB">
      <w:pPr>
        <w:pStyle w:val="Heading3"/>
        <w:numPr>
          <w:ilvl w:val="0"/>
          <w:numId w:val="30"/>
        </w:numPr>
        <w:spacing w:line="360" w:lineRule="auto"/>
        <w:ind w:left="284" w:hanging="284"/>
        <w:jc w:val="both"/>
        <w:rPr>
          <w:rFonts w:ascii="Times New Roman" w:hAnsi="Times New Roman" w:cs="Times New Roman"/>
          <w:color w:val="000000" w:themeColor="text1"/>
        </w:rPr>
      </w:pPr>
      <w:r w:rsidRPr="00BB28EE">
        <w:rPr>
          <w:rFonts w:ascii="Times New Roman" w:hAnsi="Times New Roman" w:cs="Times New Roman"/>
          <w:color w:val="000000" w:themeColor="text1"/>
        </w:rPr>
        <w:t>MAIN PURPOSE OF THE POSITION</w:t>
      </w:r>
    </w:p>
    <w:p w14:paraId="52A1D04E" w14:textId="4CF673B2" w:rsidR="005D4611" w:rsidRPr="00BB28EE" w:rsidRDefault="005D4611" w:rsidP="00D620CB">
      <w:pPr>
        <w:spacing w:line="360" w:lineRule="auto"/>
        <w:ind w:left="284"/>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 xml:space="preserve">The appointee will serve as a full-time faculty member, playing a key role in advancing the Diploma in Materials and Procurement Management </w:t>
      </w:r>
      <w:proofErr w:type="spellStart"/>
      <w:r w:rsidRPr="00BB28EE">
        <w:rPr>
          <w:rFonts w:ascii="Times New Roman" w:hAnsi="Times New Roman" w:cs="Times New Roman"/>
          <w:color w:val="000000" w:themeColor="text1"/>
          <w:sz w:val="24"/>
          <w:szCs w:val="24"/>
        </w:rPr>
        <w:t>programme</w:t>
      </w:r>
      <w:proofErr w:type="spellEnd"/>
      <w:r w:rsidRPr="00BB28EE">
        <w:rPr>
          <w:rFonts w:ascii="Times New Roman" w:hAnsi="Times New Roman" w:cs="Times New Roman"/>
          <w:color w:val="000000" w:themeColor="text1"/>
          <w:sz w:val="24"/>
          <w:szCs w:val="24"/>
        </w:rPr>
        <w:t>. The position focuses on teaching, assessment, and academic guidance, with opportunities to contribute to curriculum enhancement, research, and professional service.</w:t>
      </w:r>
      <w:r w:rsidR="00C92E9B">
        <w:rPr>
          <w:rFonts w:ascii="Times New Roman" w:hAnsi="Times New Roman" w:cs="Times New Roman"/>
          <w:color w:val="000000" w:themeColor="text1"/>
          <w:sz w:val="24"/>
          <w:szCs w:val="24"/>
        </w:rPr>
        <w:t xml:space="preserve"> </w:t>
      </w:r>
      <w:r w:rsidRPr="00BB28EE">
        <w:rPr>
          <w:rFonts w:ascii="Times New Roman" w:hAnsi="Times New Roman" w:cs="Times New Roman"/>
          <w:color w:val="000000" w:themeColor="text1"/>
          <w:sz w:val="24"/>
          <w:szCs w:val="24"/>
        </w:rPr>
        <w:t xml:space="preserve">Faculty members are expected to deliver high-quality </w:t>
      </w:r>
      <w:r w:rsidR="00694288">
        <w:rPr>
          <w:rFonts w:ascii="Times New Roman" w:hAnsi="Times New Roman" w:cs="Times New Roman"/>
          <w:color w:val="000000" w:themeColor="text1"/>
          <w:sz w:val="24"/>
          <w:szCs w:val="24"/>
        </w:rPr>
        <w:t>instruction</w:t>
      </w:r>
      <w:r w:rsidRPr="00BB28EE">
        <w:rPr>
          <w:rFonts w:ascii="Times New Roman" w:hAnsi="Times New Roman" w:cs="Times New Roman"/>
          <w:color w:val="000000" w:themeColor="text1"/>
          <w:sz w:val="24"/>
          <w:szCs w:val="24"/>
        </w:rPr>
        <w:t xml:space="preserve"> in areas such as project management, entrepreneurship, supply chain</w:t>
      </w:r>
      <w:r w:rsidR="00694288">
        <w:rPr>
          <w:rFonts w:ascii="Times New Roman" w:hAnsi="Times New Roman" w:cs="Times New Roman"/>
          <w:color w:val="000000" w:themeColor="text1"/>
          <w:sz w:val="24"/>
          <w:szCs w:val="24"/>
        </w:rPr>
        <w:t xml:space="preserve"> management</w:t>
      </w:r>
      <w:r w:rsidRPr="00BB28EE">
        <w:rPr>
          <w:rFonts w:ascii="Times New Roman" w:hAnsi="Times New Roman" w:cs="Times New Roman"/>
          <w:color w:val="000000" w:themeColor="text1"/>
          <w:sz w:val="24"/>
          <w:szCs w:val="24"/>
        </w:rPr>
        <w:t>, logistics, and procurement.</w:t>
      </w:r>
      <w:r w:rsidR="00C92E9B">
        <w:rPr>
          <w:rFonts w:ascii="Times New Roman" w:hAnsi="Times New Roman" w:cs="Times New Roman"/>
          <w:color w:val="000000" w:themeColor="text1"/>
          <w:sz w:val="24"/>
          <w:szCs w:val="24"/>
        </w:rPr>
        <w:t xml:space="preserve"> </w:t>
      </w:r>
      <w:r w:rsidRPr="00BB28EE">
        <w:rPr>
          <w:rFonts w:ascii="Times New Roman" w:hAnsi="Times New Roman" w:cs="Times New Roman"/>
          <w:color w:val="000000" w:themeColor="text1"/>
          <w:sz w:val="24"/>
          <w:szCs w:val="24"/>
        </w:rPr>
        <w:t xml:space="preserve">In addition, they will be encouraged to engage in applied and pedagogical </w:t>
      </w:r>
      <w:r w:rsidR="003A7208" w:rsidRPr="00BB28EE">
        <w:rPr>
          <w:rFonts w:ascii="Times New Roman" w:hAnsi="Times New Roman" w:cs="Times New Roman"/>
          <w:color w:val="000000" w:themeColor="text1"/>
          <w:sz w:val="24"/>
          <w:szCs w:val="24"/>
        </w:rPr>
        <w:t>research, mentor</w:t>
      </w:r>
      <w:r w:rsidRPr="00BB28EE">
        <w:rPr>
          <w:rFonts w:ascii="Times New Roman" w:hAnsi="Times New Roman" w:cs="Times New Roman"/>
          <w:color w:val="000000" w:themeColor="text1"/>
          <w:sz w:val="24"/>
          <w:szCs w:val="24"/>
        </w:rPr>
        <w:t xml:space="preserve"> students, and contribute to the college’s academic and community outreach initiatives.</w:t>
      </w:r>
    </w:p>
    <w:p w14:paraId="43C9CEB9" w14:textId="08B73E9B" w:rsidR="00D55150" w:rsidRPr="00BB28EE" w:rsidRDefault="00000000" w:rsidP="00E06755">
      <w:pPr>
        <w:pStyle w:val="Heading3"/>
        <w:numPr>
          <w:ilvl w:val="0"/>
          <w:numId w:val="30"/>
        </w:numPr>
        <w:ind w:left="284" w:hanging="284"/>
        <w:rPr>
          <w:rFonts w:ascii="Times New Roman" w:hAnsi="Times New Roman" w:cs="Times New Roman"/>
          <w:color w:val="000000" w:themeColor="text1"/>
        </w:rPr>
      </w:pPr>
      <w:r w:rsidRPr="00BB28EE">
        <w:rPr>
          <w:rFonts w:ascii="Times New Roman" w:hAnsi="Times New Roman" w:cs="Times New Roman"/>
          <w:color w:val="000000" w:themeColor="text1"/>
        </w:rPr>
        <w:t>GENERAL ROLES AND RESPONSIBILITIES</w:t>
      </w:r>
    </w:p>
    <w:p w14:paraId="03B21C8A" w14:textId="77777777" w:rsidR="008731F3" w:rsidRPr="00BB28EE" w:rsidRDefault="00000000" w:rsidP="008731F3">
      <w:pPr>
        <w:pStyle w:val="ListBullet"/>
        <w:numPr>
          <w:ilvl w:val="1"/>
          <w:numId w:val="22"/>
        </w:numPr>
        <w:rPr>
          <w:rFonts w:ascii="Times New Roman" w:hAnsi="Times New Roman" w:cs="Times New Roman"/>
          <w:b/>
          <w:bCs/>
          <w:color w:val="000000" w:themeColor="text1"/>
          <w:sz w:val="24"/>
          <w:szCs w:val="24"/>
        </w:rPr>
      </w:pPr>
      <w:r w:rsidRPr="00BB28EE">
        <w:rPr>
          <w:rFonts w:ascii="Times New Roman" w:hAnsi="Times New Roman" w:cs="Times New Roman"/>
          <w:b/>
          <w:bCs/>
          <w:color w:val="000000" w:themeColor="text1"/>
          <w:sz w:val="24"/>
          <w:szCs w:val="24"/>
        </w:rPr>
        <w:t>Teaching and Learning</w:t>
      </w:r>
    </w:p>
    <w:p w14:paraId="156162B6" w14:textId="77777777" w:rsidR="00E06755" w:rsidRPr="00BB28EE" w:rsidRDefault="005D4611" w:rsidP="009235E5">
      <w:pPr>
        <w:pStyle w:val="ListParagraph"/>
        <w:numPr>
          <w:ilvl w:val="0"/>
          <w:numId w:val="33"/>
        </w:numPr>
        <w:spacing w:line="360" w:lineRule="auto"/>
        <w:ind w:left="567" w:hanging="207"/>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Deliver at least two modules per semester at the diploma level.</w:t>
      </w:r>
    </w:p>
    <w:p w14:paraId="4658602E" w14:textId="77777777" w:rsidR="00E06755" w:rsidRPr="00BB28EE" w:rsidRDefault="005D4611" w:rsidP="009235E5">
      <w:pPr>
        <w:pStyle w:val="ListParagraph"/>
        <w:numPr>
          <w:ilvl w:val="0"/>
          <w:numId w:val="33"/>
        </w:numPr>
        <w:spacing w:line="360" w:lineRule="auto"/>
        <w:ind w:left="567" w:hanging="207"/>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Design, deliver, and assess student learning using effective and innovative pedagogical approaches.</w:t>
      </w:r>
    </w:p>
    <w:p w14:paraId="7D96124B" w14:textId="77777777" w:rsidR="00E06755" w:rsidRPr="00BB28EE" w:rsidRDefault="005D4611" w:rsidP="009235E5">
      <w:pPr>
        <w:pStyle w:val="ListParagraph"/>
        <w:numPr>
          <w:ilvl w:val="0"/>
          <w:numId w:val="33"/>
        </w:numPr>
        <w:spacing w:line="360" w:lineRule="auto"/>
        <w:ind w:left="567" w:hanging="207"/>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 xml:space="preserve">Develop instructional resources aligned with </w:t>
      </w:r>
      <w:proofErr w:type="spellStart"/>
      <w:r w:rsidRPr="00BB28EE">
        <w:rPr>
          <w:rFonts w:ascii="Times New Roman" w:hAnsi="Times New Roman" w:cs="Times New Roman"/>
          <w:color w:val="000000" w:themeColor="text1"/>
          <w:sz w:val="24"/>
          <w:szCs w:val="24"/>
        </w:rPr>
        <w:t>programme</w:t>
      </w:r>
      <w:proofErr w:type="spellEnd"/>
      <w:r w:rsidRPr="00BB28EE">
        <w:rPr>
          <w:rFonts w:ascii="Times New Roman" w:hAnsi="Times New Roman" w:cs="Times New Roman"/>
          <w:color w:val="000000" w:themeColor="text1"/>
          <w:sz w:val="24"/>
          <w:szCs w:val="24"/>
        </w:rPr>
        <w:t xml:space="preserve"> outcomes and industry standards.</w:t>
      </w:r>
    </w:p>
    <w:p w14:paraId="1CBEB07C" w14:textId="77777777" w:rsidR="00E06755" w:rsidRPr="00BB28EE" w:rsidRDefault="005D4611" w:rsidP="009235E5">
      <w:pPr>
        <w:pStyle w:val="ListParagraph"/>
        <w:numPr>
          <w:ilvl w:val="0"/>
          <w:numId w:val="33"/>
        </w:numPr>
        <w:spacing w:line="360" w:lineRule="auto"/>
        <w:ind w:left="567" w:hanging="207"/>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Set, grade, and provide feedback on assessments; maintain accurate academic records.</w:t>
      </w:r>
    </w:p>
    <w:p w14:paraId="5D2E5185" w14:textId="77777777" w:rsidR="00E06755" w:rsidRPr="00BB28EE" w:rsidRDefault="005D4611" w:rsidP="009235E5">
      <w:pPr>
        <w:pStyle w:val="ListParagraph"/>
        <w:numPr>
          <w:ilvl w:val="0"/>
          <w:numId w:val="33"/>
        </w:numPr>
        <w:spacing w:line="360" w:lineRule="auto"/>
        <w:ind w:left="567" w:hanging="207"/>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Provide academic advising and mentorship to students.</w:t>
      </w:r>
    </w:p>
    <w:p w14:paraId="43BDDFAE" w14:textId="4800AE5F" w:rsidR="005D4611" w:rsidRPr="00BB28EE" w:rsidRDefault="005D4611" w:rsidP="009235E5">
      <w:pPr>
        <w:pStyle w:val="ListParagraph"/>
        <w:numPr>
          <w:ilvl w:val="0"/>
          <w:numId w:val="33"/>
        </w:numPr>
        <w:spacing w:line="360" w:lineRule="auto"/>
        <w:ind w:left="567" w:hanging="207"/>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 xml:space="preserve">Contribute to curriculum development, </w:t>
      </w:r>
      <w:proofErr w:type="spellStart"/>
      <w:r w:rsidRPr="00BB28EE">
        <w:rPr>
          <w:rFonts w:ascii="Times New Roman" w:hAnsi="Times New Roman" w:cs="Times New Roman"/>
          <w:color w:val="000000" w:themeColor="text1"/>
          <w:sz w:val="24"/>
          <w:szCs w:val="24"/>
        </w:rPr>
        <w:t>programme</w:t>
      </w:r>
      <w:proofErr w:type="spellEnd"/>
      <w:r w:rsidRPr="00BB28EE">
        <w:rPr>
          <w:rFonts w:ascii="Times New Roman" w:hAnsi="Times New Roman" w:cs="Times New Roman"/>
          <w:color w:val="000000" w:themeColor="text1"/>
          <w:sz w:val="24"/>
          <w:szCs w:val="24"/>
        </w:rPr>
        <w:t xml:space="preserve"> review, and quality assurance initiatives.</w:t>
      </w:r>
    </w:p>
    <w:p w14:paraId="67B656FF" w14:textId="77777777" w:rsidR="00CB654C" w:rsidRPr="00BB28EE" w:rsidRDefault="00000000" w:rsidP="00871A74">
      <w:pPr>
        <w:pStyle w:val="ListBullet"/>
        <w:numPr>
          <w:ilvl w:val="1"/>
          <w:numId w:val="22"/>
        </w:numPr>
        <w:spacing w:line="360" w:lineRule="auto"/>
        <w:jc w:val="both"/>
        <w:rPr>
          <w:rFonts w:ascii="Times New Roman" w:hAnsi="Times New Roman" w:cs="Times New Roman"/>
          <w:b/>
          <w:bCs/>
          <w:color w:val="000000" w:themeColor="text1"/>
          <w:sz w:val="24"/>
          <w:szCs w:val="24"/>
        </w:rPr>
      </w:pPr>
      <w:r w:rsidRPr="00BB28EE">
        <w:rPr>
          <w:rFonts w:ascii="Times New Roman" w:hAnsi="Times New Roman" w:cs="Times New Roman"/>
          <w:b/>
          <w:bCs/>
          <w:color w:val="000000" w:themeColor="text1"/>
          <w:sz w:val="24"/>
          <w:szCs w:val="24"/>
        </w:rPr>
        <w:lastRenderedPageBreak/>
        <w:t>Research and Innovation</w:t>
      </w:r>
    </w:p>
    <w:p w14:paraId="38AF7CCC" w14:textId="77777777" w:rsidR="00467B42" w:rsidRPr="00837B95" w:rsidRDefault="005D4611" w:rsidP="00871A74">
      <w:pPr>
        <w:pStyle w:val="ListBullet"/>
        <w:numPr>
          <w:ilvl w:val="0"/>
          <w:numId w:val="34"/>
        </w:numPr>
        <w:spacing w:line="360" w:lineRule="auto"/>
        <w:ind w:left="567" w:hanging="207"/>
        <w:jc w:val="both"/>
        <w:rPr>
          <w:rFonts w:ascii="Times New Roman" w:hAnsi="Times New Roman" w:cs="Times New Roman"/>
          <w:color w:val="000000" w:themeColor="text1"/>
          <w:sz w:val="24"/>
          <w:szCs w:val="24"/>
        </w:rPr>
      </w:pPr>
      <w:r w:rsidRPr="00837B95">
        <w:rPr>
          <w:rFonts w:ascii="Times New Roman" w:hAnsi="Times New Roman" w:cs="Times New Roman"/>
          <w:color w:val="000000" w:themeColor="text1"/>
          <w:sz w:val="24"/>
          <w:szCs w:val="24"/>
        </w:rPr>
        <w:t>Conduct applied or pedagogical research aligned with college and national priorities.</w:t>
      </w:r>
    </w:p>
    <w:p w14:paraId="60027647" w14:textId="77777777" w:rsidR="00467B42" w:rsidRPr="00837B95" w:rsidRDefault="005D4611" w:rsidP="00871A74">
      <w:pPr>
        <w:pStyle w:val="ListBullet"/>
        <w:numPr>
          <w:ilvl w:val="0"/>
          <w:numId w:val="34"/>
        </w:numPr>
        <w:spacing w:line="360" w:lineRule="auto"/>
        <w:ind w:left="567" w:hanging="207"/>
        <w:jc w:val="both"/>
        <w:rPr>
          <w:rFonts w:ascii="Times New Roman" w:hAnsi="Times New Roman" w:cs="Times New Roman"/>
          <w:color w:val="000000" w:themeColor="text1"/>
          <w:sz w:val="24"/>
          <w:szCs w:val="24"/>
        </w:rPr>
      </w:pPr>
      <w:r w:rsidRPr="00837B95">
        <w:rPr>
          <w:rFonts w:ascii="Times New Roman" w:hAnsi="Times New Roman" w:cs="Times New Roman"/>
          <w:color w:val="000000" w:themeColor="text1"/>
          <w:sz w:val="24"/>
          <w:szCs w:val="24"/>
        </w:rPr>
        <w:t>Prepare and submit research proposals for internal or external funding.</w:t>
      </w:r>
    </w:p>
    <w:p w14:paraId="29EAA9ED" w14:textId="77777777" w:rsidR="00467B42" w:rsidRPr="00837B95" w:rsidRDefault="005D4611" w:rsidP="00871A74">
      <w:pPr>
        <w:pStyle w:val="ListBullet"/>
        <w:numPr>
          <w:ilvl w:val="0"/>
          <w:numId w:val="34"/>
        </w:numPr>
        <w:spacing w:line="360" w:lineRule="auto"/>
        <w:ind w:left="567" w:hanging="207"/>
        <w:jc w:val="both"/>
        <w:rPr>
          <w:rFonts w:ascii="Times New Roman" w:hAnsi="Times New Roman" w:cs="Times New Roman"/>
          <w:color w:val="000000" w:themeColor="text1"/>
          <w:sz w:val="24"/>
          <w:szCs w:val="24"/>
        </w:rPr>
      </w:pPr>
      <w:r w:rsidRPr="00837B95">
        <w:rPr>
          <w:rFonts w:ascii="Times New Roman" w:hAnsi="Times New Roman" w:cs="Times New Roman"/>
          <w:color w:val="000000" w:themeColor="text1"/>
          <w:sz w:val="24"/>
          <w:szCs w:val="24"/>
        </w:rPr>
        <w:t>Supervise student research projects and guide scholarly inquiry.</w:t>
      </w:r>
    </w:p>
    <w:p w14:paraId="09471896" w14:textId="77777777" w:rsidR="00467B42" w:rsidRPr="00837B95" w:rsidRDefault="005D4611" w:rsidP="00871A74">
      <w:pPr>
        <w:pStyle w:val="ListBullet"/>
        <w:numPr>
          <w:ilvl w:val="0"/>
          <w:numId w:val="34"/>
        </w:numPr>
        <w:spacing w:line="360" w:lineRule="auto"/>
        <w:ind w:left="567" w:hanging="207"/>
        <w:jc w:val="both"/>
        <w:rPr>
          <w:rFonts w:ascii="Times New Roman" w:hAnsi="Times New Roman" w:cs="Times New Roman"/>
          <w:color w:val="000000" w:themeColor="text1"/>
          <w:sz w:val="24"/>
          <w:szCs w:val="24"/>
        </w:rPr>
      </w:pPr>
      <w:r w:rsidRPr="00837B95">
        <w:rPr>
          <w:rFonts w:ascii="Times New Roman" w:hAnsi="Times New Roman" w:cs="Times New Roman"/>
          <w:color w:val="000000" w:themeColor="text1"/>
          <w:sz w:val="24"/>
          <w:szCs w:val="24"/>
        </w:rPr>
        <w:t>Collect, analyze, and interpret data using appropriate methodologies.</w:t>
      </w:r>
    </w:p>
    <w:p w14:paraId="43F5EFFE" w14:textId="53CB9A6C" w:rsidR="00122708" w:rsidRDefault="005D4611" w:rsidP="00871A74">
      <w:pPr>
        <w:pStyle w:val="ListBullet"/>
        <w:numPr>
          <w:ilvl w:val="0"/>
          <w:numId w:val="34"/>
        </w:numPr>
        <w:spacing w:line="360" w:lineRule="auto"/>
        <w:ind w:left="567" w:hanging="207"/>
        <w:jc w:val="both"/>
        <w:rPr>
          <w:rFonts w:ascii="Times New Roman" w:hAnsi="Times New Roman" w:cs="Times New Roman"/>
          <w:color w:val="000000" w:themeColor="text1"/>
          <w:sz w:val="24"/>
          <w:szCs w:val="24"/>
        </w:rPr>
      </w:pPr>
      <w:r w:rsidRPr="00837B95">
        <w:rPr>
          <w:rFonts w:ascii="Times New Roman" w:hAnsi="Times New Roman" w:cs="Times New Roman"/>
          <w:color w:val="000000" w:themeColor="text1"/>
          <w:sz w:val="24"/>
          <w:szCs w:val="24"/>
        </w:rPr>
        <w:t>Present and publish research findings in peer-reviewed journals, conferences, and forums</w:t>
      </w:r>
      <w:r w:rsidR="002A425C">
        <w:rPr>
          <w:rFonts w:ascii="Times New Roman" w:hAnsi="Times New Roman" w:cs="Times New Roman"/>
          <w:color w:val="000000" w:themeColor="text1"/>
          <w:sz w:val="24"/>
          <w:szCs w:val="24"/>
        </w:rPr>
        <w:t>.</w:t>
      </w:r>
    </w:p>
    <w:p w14:paraId="46F2A8E4" w14:textId="77777777" w:rsidR="002A425C" w:rsidRPr="00837B95" w:rsidRDefault="002A425C" w:rsidP="002A425C">
      <w:pPr>
        <w:pStyle w:val="ListBullet"/>
        <w:numPr>
          <w:ilvl w:val="0"/>
          <w:numId w:val="0"/>
        </w:numPr>
        <w:spacing w:line="360" w:lineRule="auto"/>
        <w:ind w:left="567"/>
        <w:jc w:val="both"/>
        <w:rPr>
          <w:rFonts w:ascii="Times New Roman" w:hAnsi="Times New Roman" w:cs="Times New Roman"/>
          <w:color w:val="000000" w:themeColor="text1"/>
          <w:sz w:val="24"/>
          <w:szCs w:val="24"/>
        </w:rPr>
      </w:pPr>
    </w:p>
    <w:p w14:paraId="3C9A984D" w14:textId="77777777" w:rsidR="001F4EA5" w:rsidRPr="00BB28EE" w:rsidRDefault="00000000" w:rsidP="00871A74">
      <w:pPr>
        <w:pStyle w:val="ListBullet"/>
        <w:numPr>
          <w:ilvl w:val="1"/>
          <w:numId w:val="22"/>
        </w:numPr>
        <w:spacing w:line="360" w:lineRule="auto"/>
        <w:jc w:val="both"/>
        <w:rPr>
          <w:rFonts w:ascii="Times New Roman" w:hAnsi="Times New Roman" w:cs="Times New Roman"/>
          <w:b/>
          <w:bCs/>
          <w:color w:val="000000" w:themeColor="text1"/>
          <w:sz w:val="24"/>
          <w:szCs w:val="24"/>
        </w:rPr>
      </w:pPr>
      <w:r w:rsidRPr="00BB28EE">
        <w:rPr>
          <w:rFonts w:ascii="Times New Roman" w:hAnsi="Times New Roman" w:cs="Times New Roman"/>
          <w:b/>
          <w:bCs/>
          <w:color w:val="000000" w:themeColor="text1"/>
          <w:sz w:val="24"/>
          <w:szCs w:val="24"/>
        </w:rPr>
        <w:t>Professional Service</w:t>
      </w:r>
      <w:r w:rsidR="00CB654C" w:rsidRPr="00BB28EE">
        <w:rPr>
          <w:rFonts w:ascii="Times New Roman" w:hAnsi="Times New Roman" w:cs="Times New Roman"/>
          <w:b/>
          <w:bCs/>
          <w:color w:val="000000" w:themeColor="text1"/>
          <w:sz w:val="24"/>
          <w:szCs w:val="24"/>
        </w:rPr>
        <w:t>s</w:t>
      </w:r>
    </w:p>
    <w:p w14:paraId="141608E2" w14:textId="77777777" w:rsidR="001F4EA5" w:rsidRPr="00BB28EE" w:rsidRDefault="005D4611" w:rsidP="00F86625">
      <w:pPr>
        <w:pStyle w:val="ListBullet"/>
        <w:numPr>
          <w:ilvl w:val="0"/>
          <w:numId w:val="35"/>
        </w:numPr>
        <w:spacing w:line="360" w:lineRule="auto"/>
        <w:ind w:left="567" w:hanging="207"/>
        <w:jc w:val="both"/>
        <w:rPr>
          <w:rFonts w:ascii="Times New Roman" w:hAnsi="Times New Roman" w:cs="Times New Roman"/>
          <w:b/>
          <w:bCs/>
          <w:color w:val="000000" w:themeColor="text1"/>
          <w:sz w:val="24"/>
          <w:szCs w:val="24"/>
        </w:rPr>
      </w:pPr>
      <w:r w:rsidRPr="00BB28EE">
        <w:rPr>
          <w:rFonts w:ascii="Times New Roman" w:hAnsi="Times New Roman" w:cs="Times New Roman"/>
          <w:color w:val="000000" w:themeColor="text1"/>
          <w:sz w:val="24"/>
          <w:szCs w:val="24"/>
        </w:rPr>
        <w:t>Serve as a resource person for workshops, seminars, and training programs.</w:t>
      </w:r>
    </w:p>
    <w:p w14:paraId="3CC82575" w14:textId="77777777" w:rsidR="001F4EA5" w:rsidRPr="00BB28EE" w:rsidRDefault="005D4611" w:rsidP="00F86625">
      <w:pPr>
        <w:pStyle w:val="ListBullet"/>
        <w:numPr>
          <w:ilvl w:val="0"/>
          <w:numId w:val="35"/>
        </w:numPr>
        <w:spacing w:line="360" w:lineRule="auto"/>
        <w:ind w:left="567" w:hanging="207"/>
        <w:jc w:val="both"/>
        <w:rPr>
          <w:rFonts w:ascii="Times New Roman" w:hAnsi="Times New Roman" w:cs="Times New Roman"/>
          <w:b/>
          <w:bCs/>
          <w:color w:val="000000" w:themeColor="text1"/>
          <w:sz w:val="24"/>
          <w:szCs w:val="24"/>
        </w:rPr>
      </w:pPr>
      <w:r w:rsidRPr="00BB28EE">
        <w:rPr>
          <w:rFonts w:ascii="Times New Roman" w:hAnsi="Times New Roman" w:cs="Times New Roman"/>
          <w:color w:val="000000" w:themeColor="text1"/>
          <w:sz w:val="24"/>
          <w:szCs w:val="24"/>
        </w:rPr>
        <w:t>Contribute to institutional development, strategic planning, and college-wide initiatives.</w:t>
      </w:r>
    </w:p>
    <w:p w14:paraId="4257ECCD" w14:textId="77777777" w:rsidR="001F4EA5" w:rsidRPr="00BB28EE" w:rsidRDefault="005D4611" w:rsidP="00F86625">
      <w:pPr>
        <w:pStyle w:val="ListBullet"/>
        <w:numPr>
          <w:ilvl w:val="0"/>
          <w:numId w:val="35"/>
        </w:numPr>
        <w:spacing w:line="360" w:lineRule="auto"/>
        <w:ind w:left="567" w:hanging="207"/>
        <w:jc w:val="both"/>
        <w:rPr>
          <w:rFonts w:ascii="Times New Roman" w:hAnsi="Times New Roman" w:cs="Times New Roman"/>
          <w:b/>
          <w:bCs/>
          <w:color w:val="000000" w:themeColor="text1"/>
          <w:sz w:val="24"/>
          <w:szCs w:val="24"/>
        </w:rPr>
      </w:pPr>
      <w:r w:rsidRPr="00BB28EE">
        <w:rPr>
          <w:rFonts w:ascii="Times New Roman" w:hAnsi="Times New Roman" w:cs="Times New Roman"/>
          <w:color w:val="000000" w:themeColor="text1"/>
          <w:sz w:val="24"/>
          <w:szCs w:val="24"/>
        </w:rPr>
        <w:t>Serve on committees and task forces to support academic governance.</w:t>
      </w:r>
    </w:p>
    <w:p w14:paraId="0C478BC7" w14:textId="77777777" w:rsidR="001F4EA5" w:rsidRPr="00BB28EE" w:rsidRDefault="005D4611" w:rsidP="00F86625">
      <w:pPr>
        <w:pStyle w:val="ListBullet"/>
        <w:numPr>
          <w:ilvl w:val="0"/>
          <w:numId w:val="35"/>
        </w:numPr>
        <w:spacing w:line="360" w:lineRule="auto"/>
        <w:ind w:left="567" w:hanging="207"/>
        <w:jc w:val="both"/>
        <w:rPr>
          <w:rFonts w:ascii="Times New Roman" w:hAnsi="Times New Roman" w:cs="Times New Roman"/>
          <w:b/>
          <w:bCs/>
          <w:color w:val="000000" w:themeColor="text1"/>
          <w:sz w:val="24"/>
          <w:szCs w:val="24"/>
        </w:rPr>
      </w:pPr>
      <w:r w:rsidRPr="00BB28EE">
        <w:rPr>
          <w:rFonts w:ascii="Times New Roman" w:hAnsi="Times New Roman" w:cs="Times New Roman"/>
          <w:color w:val="000000" w:themeColor="text1"/>
          <w:sz w:val="24"/>
          <w:szCs w:val="24"/>
        </w:rPr>
        <w:t>Participate in community outreach, professional service, and extension activities.</w:t>
      </w:r>
    </w:p>
    <w:p w14:paraId="2C2A69F8" w14:textId="77777777" w:rsidR="001F4EA5" w:rsidRPr="00BB28EE" w:rsidRDefault="005D4611" w:rsidP="00F86625">
      <w:pPr>
        <w:pStyle w:val="ListBullet"/>
        <w:numPr>
          <w:ilvl w:val="0"/>
          <w:numId w:val="35"/>
        </w:numPr>
        <w:spacing w:line="360" w:lineRule="auto"/>
        <w:ind w:left="567" w:hanging="207"/>
        <w:jc w:val="both"/>
        <w:rPr>
          <w:rFonts w:ascii="Times New Roman" w:hAnsi="Times New Roman" w:cs="Times New Roman"/>
          <w:b/>
          <w:bCs/>
          <w:color w:val="000000" w:themeColor="text1"/>
          <w:sz w:val="24"/>
          <w:szCs w:val="24"/>
        </w:rPr>
      </w:pPr>
      <w:r w:rsidRPr="00BB28EE">
        <w:rPr>
          <w:rFonts w:ascii="Times New Roman" w:hAnsi="Times New Roman" w:cs="Times New Roman"/>
          <w:color w:val="000000" w:themeColor="text1"/>
          <w:sz w:val="24"/>
          <w:szCs w:val="24"/>
        </w:rPr>
        <w:t>Assist in organizing academic, professional, and co-curricular events.</w:t>
      </w:r>
    </w:p>
    <w:p w14:paraId="1C553606" w14:textId="72907D78" w:rsidR="005D4611" w:rsidRPr="00BB28EE" w:rsidRDefault="005D4611" w:rsidP="00F86625">
      <w:pPr>
        <w:pStyle w:val="ListBullet"/>
        <w:numPr>
          <w:ilvl w:val="0"/>
          <w:numId w:val="35"/>
        </w:numPr>
        <w:spacing w:line="360" w:lineRule="auto"/>
        <w:ind w:left="567" w:hanging="207"/>
        <w:jc w:val="both"/>
        <w:rPr>
          <w:rFonts w:ascii="Times New Roman" w:hAnsi="Times New Roman" w:cs="Times New Roman"/>
          <w:b/>
          <w:bCs/>
          <w:color w:val="000000" w:themeColor="text1"/>
          <w:sz w:val="24"/>
          <w:szCs w:val="24"/>
        </w:rPr>
      </w:pPr>
      <w:r w:rsidRPr="00BB28EE">
        <w:rPr>
          <w:rFonts w:ascii="Times New Roman" w:hAnsi="Times New Roman" w:cs="Times New Roman"/>
          <w:color w:val="000000" w:themeColor="text1"/>
          <w:sz w:val="24"/>
          <w:szCs w:val="24"/>
        </w:rPr>
        <w:t>Mentor junior faculty and guide students in both academic and professional matters.</w:t>
      </w:r>
    </w:p>
    <w:p w14:paraId="4C0D54C4" w14:textId="22674B69" w:rsidR="00D55150" w:rsidRPr="00BB28EE" w:rsidRDefault="00000000" w:rsidP="001F4EA5">
      <w:pPr>
        <w:pStyle w:val="Heading3"/>
        <w:numPr>
          <w:ilvl w:val="0"/>
          <w:numId w:val="30"/>
        </w:numPr>
        <w:ind w:left="284" w:hanging="284"/>
        <w:rPr>
          <w:rFonts w:ascii="Times New Roman" w:hAnsi="Times New Roman" w:cs="Times New Roman"/>
          <w:color w:val="000000" w:themeColor="text1"/>
        </w:rPr>
      </w:pPr>
      <w:r w:rsidRPr="00BB28EE">
        <w:rPr>
          <w:rFonts w:ascii="Times New Roman" w:hAnsi="Times New Roman" w:cs="Times New Roman"/>
          <w:color w:val="000000" w:themeColor="text1"/>
        </w:rPr>
        <w:t>SPECIFIC ROLES AND RESPONSIBILITIES</w:t>
      </w:r>
    </w:p>
    <w:p w14:paraId="046A9868" w14:textId="77777777" w:rsidR="00274D94" w:rsidRDefault="0098066E" w:rsidP="00274D94">
      <w:pPr>
        <w:spacing w:line="360" w:lineRule="auto"/>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The recruited faculty member will be responsible for teaching and assessing courses under the Diploma in Materials and Procurement Management, as allocated each semester. In addition, responsibilities may extend to delivering the following modules:</w:t>
      </w:r>
    </w:p>
    <w:p w14:paraId="10F29241" w14:textId="47EDAF4B" w:rsidR="00BB28EE" w:rsidRPr="00274D94" w:rsidRDefault="005D4611"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sidRPr="00274D94">
        <w:rPr>
          <w:rFonts w:ascii="Times New Roman" w:hAnsi="Times New Roman" w:cs="Times New Roman"/>
          <w:color w:val="000000" w:themeColor="text1"/>
          <w:sz w:val="24"/>
          <w:szCs w:val="24"/>
        </w:rPr>
        <w:t>Accounting and Finance in Procurement and Supply Chain</w:t>
      </w:r>
    </w:p>
    <w:p w14:paraId="0AA7BE34" w14:textId="77777777" w:rsidR="00BB28EE" w:rsidRPr="00BB28EE" w:rsidRDefault="005D4611"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Materials Management</w:t>
      </w:r>
    </w:p>
    <w:p w14:paraId="0A085CF3" w14:textId="77777777" w:rsidR="00BB28EE" w:rsidRPr="00BB28EE" w:rsidRDefault="005D4611"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Inventory Management</w:t>
      </w:r>
    </w:p>
    <w:p w14:paraId="7DFFDF8D" w14:textId="77777777" w:rsidR="00BB28EE" w:rsidRPr="00BB28EE" w:rsidRDefault="005D4611"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Procurement Rules and Regulations</w:t>
      </w:r>
    </w:p>
    <w:p w14:paraId="388EAA8C" w14:textId="77777777" w:rsidR="00BB28EE" w:rsidRPr="00BB28EE" w:rsidRDefault="005D4611"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Warehouse Management</w:t>
      </w:r>
    </w:p>
    <w:p w14:paraId="75B278AA" w14:textId="27B3D211" w:rsidR="005D4611" w:rsidRDefault="005D4611"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sidRPr="00BB28EE">
        <w:rPr>
          <w:rFonts w:ascii="Times New Roman" w:hAnsi="Times New Roman" w:cs="Times New Roman"/>
          <w:color w:val="000000" w:themeColor="text1"/>
          <w:sz w:val="24"/>
          <w:szCs w:val="24"/>
        </w:rPr>
        <w:t>Logistics Management</w:t>
      </w:r>
    </w:p>
    <w:p w14:paraId="62C084CF" w14:textId="2A1B8401" w:rsidR="00652CA3" w:rsidRDefault="00652CA3"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Purchase Management </w:t>
      </w:r>
    </w:p>
    <w:p w14:paraId="30DB052E" w14:textId="168C019E" w:rsidR="00652CA3" w:rsidRPr="00BB28EE" w:rsidRDefault="00652CA3" w:rsidP="00274D94">
      <w:pPr>
        <w:pStyle w:val="ListParagraph"/>
        <w:numPr>
          <w:ilvl w:val="0"/>
          <w:numId w:val="4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Negotiation Skills and Entrepreneurship </w:t>
      </w:r>
    </w:p>
    <w:p w14:paraId="1DD1BF60" w14:textId="75A90A9C" w:rsidR="00D55150" w:rsidRPr="00BB28EE" w:rsidRDefault="00000000" w:rsidP="0098066E">
      <w:pPr>
        <w:pStyle w:val="Heading3"/>
        <w:numPr>
          <w:ilvl w:val="0"/>
          <w:numId w:val="30"/>
        </w:numPr>
        <w:ind w:left="284" w:hanging="284"/>
        <w:rPr>
          <w:rFonts w:ascii="Times New Roman" w:hAnsi="Times New Roman" w:cs="Times New Roman"/>
          <w:color w:val="000000" w:themeColor="text1"/>
        </w:rPr>
      </w:pPr>
      <w:r w:rsidRPr="00BB28EE">
        <w:rPr>
          <w:rFonts w:ascii="Times New Roman" w:hAnsi="Times New Roman" w:cs="Times New Roman"/>
          <w:color w:val="000000" w:themeColor="text1"/>
        </w:rPr>
        <w:lastRenderedPageBreak/>
        <w:t>KNOWLEDGE, SKILLS &amp; ABILITIES (KSA) REQUIREMENTS</w:t>
      </w:r>
    </w:p>
    <w:p w14:paraId="55A39358" w14:textId="4BBB2B4B" w:rsidR="008731F3" w:rsidRPr="00BB28EE" w:rsidRDefault="00000000" w:rsidP="0098066E">
      <w:pPr>
        <w:pStyle w:val="ListParagraph"/>
        <w:numPr>
          <w:ilvl w:val="1"/>
          <w:numId w:val="18"/>
        </w:numPr>
        <w:rPr>
          <w:rFonts w:ascii="Times New Roman" w:hAnsi="Times New Roman" w:cs="Times New Roman"/>
          <w:color w:val="000000" w:themeColor="text1"/>
        </w:rPr>
      </w:pPr>
      <w:r w:rsidRPr="00BB28EE">
        <w:rPr>
          <w:rFonts w:ascii="Times New Roman" w:hAnsi="Times New Roman" w:cs="Times New Roman"/>
          <w:b/>
          <w:bCs/>
          <w:color w:val="000000" w:themeColor="text1"/>
          <w:sz w:val="24"/>
          <w:szCs w:val="24"/>
        </w:rPr>
        <w:t>Education:</w:t>
      </w:r>
      <w:r w:rsidRPr="00BB28EE">
        <w:rPr>
          <w:rFonts w:ascii="Times New Roman" w:hAnsi="Times New Roman" w:cs="Times New Roman"/>
          <w:color w:val="000000" w:themeColor="text1"/>
        </w:rPr>
        <w:t xml:space="preserve"> </w:t>
      </w:r>
    </w:p>
    <w:p w14:paraId="21C14088" w14:textId="5D94DC8A" w:rsidR="00122708" w:rsidRDefault="005D4611" w:rsidP="007E24D0">
      <w:pPr>
        <w:pStyle w:val="ListParagraph"/>
        <w:numPr>
          <w:ilvl w:val="0"/>
          <w:numId w:val="38"/>
        </w:numPr>
        <w:spacing w:line="360" w:lineRule="auto"/>
        <w:ind w:left="567" w:hanging="283"/>
        <w:jc w:val="both"/>
        <w:rPr>
          <w:rFonts w:ascii="Times New Roman" w:hAnsi="Times New Roman" w:cs="Times New Roman"/>
          <w:color w:val="000000" w:themeColor="text1"/>
          <w:sz w:val="24"/>
          <w:szCs w:val="24"/>
        </w:rPr>
      </w:pPr>
      <w:r w:rsidRPr="00652CA3">
        <w:rPr>
          <w:rFonts w:ascii="Times New Roman" w:hAnsi="Times New Roman" w:cs="Times New Roman"/>
          <w:color w:val="000000" w:themeColor="text1"/>
          <w:sz w:val="24"/>
          <w:szCs w:val="24"/>
        </w:rPr>
        <w:t>Minimum</w:t>
      </w:r>
      <w:r w:rsidR="00E32F86" w:rsidRPr="00652CA3">
        <w:rPr>
          <w:rFonts w:ascii="Times New Roman" w:hAnsi="Times New Roman" w:cs="Times New Roman"/>
          <w:color w:val="000000" w:themeColor="text1"/>
          <w:sz w:val="24"/>
          <w:szCs w:val="24"/>
        </w:rPr>
        <w:t xml:space="preserve"> MBA/BBA/</w:t>
      </w:r>
      <w:r w:rsidR="0060707D" w:rsidRPr="00652CA3">
        <w:rPr>
          <w:rFonts w:ascii="Times New Roman" w:hAnsi="Times New Roman" w:cs="Times New Roman"/>
          <w:color w:val="000000" w:themeColor="text1"/>
          <w:sz w:val="24"/>
          <w:szCs w:val="24"/>
        </w:rPr>
        <w:t xml:space="preserve">B.com </w:t>
      </w:r>
      <w:r w:rsidR="00E32F86" w:rsidRPr="00652CA3">
        <w:rPr>
          <w:rFonts w:ascii="Times New Roman" w:hAnsi="Times New Roman" w:cs="Times New Roman"/>
          <w:color w:val="000000" w:themeColor="text1"/>
          <w:sz w:val="24"/>
          <w:szCs w:val="24"/>
        </w:rPr>
        <w:t xml:space="preserve">or </w:t>
      </w:r>
      <w:r w:rsidRPr="00652CA3">
        <w:rPr>
          <w:rFonts w:ascii="Times New Roman" w:hAnsi="Times New Roman" w:cs="Times New Roman"/>
          <w:color w:val="000000" w:themeColor="text1"/>
          <w:sz w:val="24"/>
          <w:szCs w:val="24"/>
        </w:rPr>
        <w:t xml:space="preserve">relevant qualification in </w:t>
      </w:r>
      <w:r w:rsidR="00E32F86" w:rsidRPr="00652CA3">
        <w:rPr>
          <w:rFonts w:ascii="Times New Roman" w:hAnsi="Times New Roman" w:cs="Times New Roman"/>
          <w:color w:val="000000" w:themeColor="text1"/>
          <w:sz w:val="24"/>
          <w:szCs w:val="24"/>
        </w:rPr>
        <w:t xml:space="preserve">BSc in </w:t>
      </w:r>
      <w:r w:rsidR="0060707D" w:rsidRPr="00652CA3">
        <w:rPr>
          <w:rFonts w:ascii="Times New Roman" w:hAnsi="Times New Roman" w:cs="Times New Roman"/>
          <w:color w:val="000000" w:themeColor="text1"/>
          <w:sz w:val="24"/>
          <w:szCs w:val="24"/>
        </w:rPr>
        <w:t>Supply Chain and Logistics</w:t>
      </w:r>
      <w:r w:rsidR="00652CA3">
        <w:rPr>
          <w:rFonts w:ascii="Times New Roman" w:hAnsi="Times New Roman" w:cs="Times New Roman"/>
          <w:color w:val="000000" w:themeColor="text1"/>
          <w:sz w:val="24"/>
          <w:szCs w:val="24"/>
        </w:rPr>
        <w:t>, Contract Management, Procurement</w:t>
      </w:r>
      <w:r w:rsidR="002A425C">
        <w:rPr>
          <w:rFonts w:ascii="Times New Roman" w:hAnsi="Times New Roman" w:cs="Times New Roman"/>
          <w:color w:val="000000" w:themeColor="text1"/>
          <w:sz w:val="24"/>
          <w:szCs w:val="24"/>
        </w:rPr>
        <w:t>,</w:t>
      </w:r>
      <w:r w:rsidR="00652CA3">
        <w:rPr>
          <w:rFonts w:ascii="Times New Roman" w:hAnsi="Times New Roman" w:cs="Times New Roman"/>
          <w:color w:val="000000" w:themeColor="text1"/>
          <w:sz w:val="24"/>
          <w:szCs w:val="24"/>
        </w:rPr>
        <w:t xml:space="preserve"> and Sourcing </w:t>
      </w:r>
    </w:p>
    <w:p w14:paraId="11B3BF2A" w14:textId="1D4239C2" w:rsidR="00652CA3" w:rsidRDefault="00652CA3" w:rsidP="007E24D0">
      <w:pPr>
        <w:pStyle w:val="ListParagraph"/>
        <w:numPr>
          <w:ilvl w:val="0"/>
          <w:numId w:val="38"/>
        </w:numPr>
        <w:spacing w:line="360" w:lineRule="auto"/>
        <w:ind w:left="567"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Professional Certification (e.g., CIPS) will be considered a competitive advantage. </w:t>
      </w:r>
    </w:p>
    <w:p w14:paraId="392A6C0E" w14:textId="77777777" w:rsidR="002A425C" w:rsidRPr="00652CA3" w:rsidRDefault="002A425C" w:rsidP="002A425C">
      <w:pPr>
        <w:pStyle w:val="ListParagraph"/>
        <w:spacing w:line="360" w:lineRule="auto"/>
        <w:ind w:left="567"/>
        <w:jc w:val="both"/>
        <w:rPr>
          <w:rFonts w:ascii="Times New Roman" w:hAnsi="Times New Roman" w:cs="Times New Roman"/>
          <w:color w:val="000000" w:themeColor="text1"/>
          <w:sz w:val="24"/>
          <w:szCs w:val="24"/>
        </w:rPr>
      </w:pPr>
    </w:p>
    <w:p w14:paraId="7082F533" w14:textId="77777777" w:rsidR="007E24D0" w:rsidRPr="00975430" w:rsidRDefault="00000000" w:rsidP="007E24D0">
      <w:pPr>
        <w:pStyle w:val="ListParagraph"/>
        <w:numPr>
          <w:ilvl w:val="1"/>
          <w:numId w:val="18"/>
        </w:numPr>
        <w:rPr>
          <w:rFonts w:ascii="Times New Roman" w:hAnsi="Times New Roman" w:cs="Times New Roman"/>
          <w:color w:val="000000" w:themeColor="text1"/>
          <w:sz w:val="24"/>
          <w:szCs w:val="24"/>
        </w:rPr>
      </w:pPr>
      <w:r w:rsidRPr="00975430">
        <w:rPr>
          <w:rFonts w:ascii="Times New Roman" w:hAnsi="Times New Roman" w:cs="Times New Roman"/>
          <w:b/>
          <w:bCs/>
          <w:color w:val="000000" w:themeColor="text1"/>
          <w:sz w:val="24"/>
          <w:szCs w:val="24"/>
        </w:rPr>
        <w:t>Experience:</w:t>
      </w:r>
      <w:r w:rsidRPr="00975430">
        <w:rPr>
          <w:rFonts w:ascii="Times New Roman" w:hAnsi="Times New Roman" w:cs="Times New Roman"/>
          <w:color w:val="000000" w:themeColor="text1"/>
          <w:sz w:val="24"/>
          <w:szCs w:val="24"/>
        </w:rPr>
        <w:t xml:space="preserve"> </w:t>
      </w:r>
    </w:p>
    <w:p w14:paraId="3480DE5A" w14:textId="031F3885" w:rsidR="002A425C" w:rsidRPr="00577318" w:rsidRDefault="002A425C" w:rsidP="007E24D0">
      <w:pPr>
        <w:pStyle w:val="ListParagraph"/>
        <w:numPr>
          <w:ilvl w:val="0"/>
          <w:numId w:val="45"/>
        </w:numPr>
        <w:spacing w:line="360" w:lineRule="auto"/>
        <w:rPr>
          <w:rFonts w:ascii="Times New Roman" w:hAnsi="Times New Roman" w:cs="Times New Roman"/>
          <w:iCs/>
          <w:sz w:val="24"/>
          <w:szCs w:val="24"/>
        </w:rPr>
      </w:pPr>
      <w:r w:rsidRPr="00577318">
        <w:rPr>
          <w:rFonts w:ascii="Times New Roman" w:eastAsia="Arial" w:hAnsi="Times New Roman" w:cs="Times New Roman"/>
          <w:iCs/>
          <w:color w:val="000000"/>
          <w:position w:val="-1"/>
          <w:sz w:val="24"/>
          <w:szCs w:val="24"/>
        </w:rPr>
        <w:t xml:space="preserve">Relevant experience will be </w:t>
      </w:r>
      <w:r w:rsidR="00FA166C" w:rsidRPr="00577318">
        <w:rPr>
          <w:rFonts w:ascii="Times New Roman" w:eastAsia="Arial" w:hAnsi="Times New Roman" w:cs="Times New Roman"/>
          <w:iCs/>
          <w:color w:val="000000"/>
          <w:position w:val="-1"/>
          <w:sz w:val="24"/>
          <w:szCs w:val="24"/>
        </w:rPr>
        <w:t>recognized</w:t>
      </w:r>
      <w:r w:rsidRPr="00577318">
        <w:rPr>
          <w:rFonts w:ascii="Times New Roman" w:eastAsia="Arial" w:hAnsi="Times New Roman" w:cs="Times New Roman"/>
          <w:iCs/>
          <w:color w:val="000000"/>
          <w:position w:val="-1"/>
          <w:sz w:val="24"/>
          <w:szCs w:val="24"/>
        </w:rPr>
        <w:t xml:space="preserve"> as per the lateral entry criteria.</w:t>
      </w:r>
    </w:p>
    <w:p w14:paraId="0FE486BC" w14:textId="77777777" w:rsidR="002A425C" w:rsidRPr="00975430" w:rsidRDefault="002A425C" w:rsidP="002A425C">
      <w:pPr>
        <w:pStyle w:val="ListParagraph"/>
        <w:spacing w:line="360" w:lineRule="auto"/>
        <w:rPr>
          <w:rFonts w:ascii="Times New Roman" w:hAnsi="Times New Roman" w:cs="Times New Roman"/>
          <w:sz w:val="24"/>
          <w:szCs w:val="24"/>
        </w:rPr>
      </w:pPr>
    </w:p>
    <w:p w14:paraId="4FFABD46" w14:textId="77777777" w:rsidR="00BD1593" w:rsidRDefault="00000000" w:rsidP="00BD1593">
      <w:pPr>
        <w:pStyle w:val="ListParagraph"/>
        <w:numPr>
          <w:ilvl w:val="1"/>
          <w:numId w:val="18"/>
        </w:numPr>
        <w:rPr>
          <w:rFonts w:ascii="Times New Roman" w:hAnsi="Times New Roman" w:cs="Times New Roman"/>
          <w:b/>
          <w:bCs/>
          <w:color w:val="000000" w:themeColor="text1"/>
          <w:sz w:val="24"/>
          <w:szCs w:val="24"/>
        </w:rPr>
      </w:pPr>
      <w:r w:rsidRPr="00BB28EE">
        <w:rPr>
          <w:rFonts w:ascii="Times New Roman" w:hAnsi="Times New Roman" w:cs="Times New Roman"/>
          <w:b/>
          <w:bCs/>
          <w:color w:val="000000" w:themeColor="text1"/>
          <w:sz w:val="24"/>
          <w:szCs w:val="24"/>
        </w:rPr>
        <w:t>Knowledge, Skills</w:t>
      </w:r>
      <w:r w:rsidR="008731F3" w:rsidRPr="00BB28EE">
        <w:rPr>
          <w:rFonts w:ascii="Times New Roman" w:hAnsi="Times New Roman" w:cs="Times New Roman"/>
          <w:b/>
          <w:bCs/>
          <w:color w:val="000000" w:themeColor="text1"/>
          <w:sz w:val="24"/>
          <w:szCs w:val="24"/>
        </w:rPr>
        <w:t>,</w:t>
      </w:r>
      <w:r w:rsidRPr="00BB28EE">
        <w:rPr>
          <w:rFonts w:ascii="Times New Roman" w:hAnsi="Times New Roman" w:cs="Times New Roman"/>
          <w:b/>
          <w:bCs/>
          <w:color w:val="000000" w:themeColor="text1"/>
          <w:sz w:val="24"/>
          <w:szCs w:val="24"/>
        </w:rPr>
        <w:t xml:space="preserve"> and Abilities:</w:t>
      </w:r>
    </w:p>
    <w:p w14:paraId="1404C12B" w14:textId="77777777" w:rsidR="009579FC" w:rsidRPr="009579FC" w:rsidRDefault="00652CA3" w:rsidP="009579FC">
      <w:pPr>
        <w:pStyle w:val="ListParagraph"/>
        <w:numPr>
          <w:ilvl w:val="0"/>
          <w:numId w:val="46"/>
        </w:numPr>
        <w:spacing w:line="360" w:lineRule="auto"/>
        <w:jc w:val="both"/>
        <w:rPr>
          <w:rFonts w:ascii="Times New Roman" w:hAnsi="Times New Roman" w:cs="Times New Roman"/>
          <w:b/>
          <w:bCs/>
          <w:color w:val="000000" w:themeColor="text1"/>
          <w:sz w:val="24"/>
          <w:szCs w:val="24"/>
        </w:rPr>
      </w:pPr>
      <w:r w:rsidRPr="00BD1593">
        <w:rPr>
          <w:b/>
          <w:bCs/>
        </w:rPr>
        <w:t>Domain Expertise:</w:t>
      </w:r>
      <w:r w:rsidRPr="00652CA3">
        <w:rPr>
          <w:rStyle w:val="apple-converted-space"/>
        </w:rPr>
        <w:t> </w:t>
      </w:r>
      <w:r w:rsidRPr="00652CA3">
        <w:t>Deep understanding of the</w:t>
      </w:r>
      <w:r w:rsidRPr="00652CA3">
        <w:rPr>
          <w:rStyle w:val="apple-converted-space"/>
        </w:rPr>
        <w:t> </w:t>
      </w:r>
      <w:r w:rsidRPr="00652CA3">
        <w:t>Procurement Life Cycle, including spend analysis, sourcing, tendering processes, and contract close-outs.</w:t>
      </w:r>
    </w:p>
    <w:p w14:paraId="73752A4C" w14:textId="77777777" w:rsidR="009579FC" w:rsidRPr="009579FC" w:rsidRDefault="00652CA3" w:rsidP="009579FC">
      <w:pPr>
        <w:pStyle w:val="ListParagraph"/>
        <w:numPr>
          <w:ilvl w:val="0"/>
          <w:numId w:val="46"/>
        </w:numPr>
        <w:spacing w:line="360" w:lineRule="auto"/>
        <w:jc w:val="both"/>
        <w:rPr>
          <w:rFonts w:ascii="Times New Roman" w:hAnsi="Times New Roman" w:cs="Times New Roman"/>
          <w:b/>
          <w:bCs/>
          <w:color w:val="000000" w:themeColor="text1"/>
          <w:sz w:val="24"/>
          <w:szCs w:val="24"/>
        </w:rPr>
      </w:pPr>
      <w:r w:rsidRPr="009579FC">
        <w:rPr>
          <w:b/>
          <w:bCs/>
        </w:rPr>
        <w:t>Regulatory Knowledge:</w:t>
      </w:r>
      <w:r w:rsidRPr="00652CA3">
        <w:rPr>
          <w:rStyle w:val="apple-converted-space"/>
        </w:rPr>
        <w:t> </w:t>
      </w:r>
      <w:r w:rsidRPr="00652CA3">
        <w:t>Familiarity with the</w:t>
      </w:r>
      <w:r w:rsidRPr="00652CA3">
        <w:rPr>
          <w:rStyle w:val="apple-converted-space"/>
        </w:rPr>
        <w:t> </w:t>
      </w:r>
      <w:r w:rsidRPr="00652CA3">
        <w:t>Procurement Rules and Regulations of Bhutan</w:t>
      </w:r>
      <w:r w:rsidRPr="00652CA3">
        <w:rPr>
          <w:rStyle w:val="apple-converted-space"/>
        </w:rPr>
        <w:t> </w:t>
      </w:r>
      <w:r w:rsidRPr="00652CA3">
        <w:t>(PRR) and international procurement standards.</w:t>
      </w:r>
    </w:p>
    <w:p w14:paraId="26F54055" w14:textId="77777777" w:rsidR="009579FC" w:rsidRPr="009579FC" w:rsidRDefault="00652CA3" w:rsidP="009579FC">
      <w:pPr>
        <w:pStyle w:val="ListParagraph"/>
        <w:numPr>
          <w:ilvl w:val="0"/>
          <w:numId w:val="46"/>
        </w:numPr>
        <w:spacing w:line="360" w:lineRule="auto"/>
        <w:jc w:val="both"/>
        <w:rPr>
          <w:rFonts w:ascii="Times New Roman" w:hAnsi="Times New Roman" w:cs="Times New Roman"/>
          <w:b/>
          <w:bCs/>
          <w:color w:val="000000" w:themeColor="text1"/>
          <w:sz w:val="24"/>
          <w:szCs w:val="24"/>
        </w:rPr>
      </w:pPr>
      <w:r w:rsidRPr="009579FC">
        <w:rPr>
          <w:b/>
          <w:bCs/>
        </w:rPr>
        <w:t>Analytical Skills:</w:t>
      </w:r>
      <w:r w:rsidRPr="00652CA3">
        <w:rPr>
          <w:rStyle w:val="apple-converted-space"/>
        </w:rPr>
        <w:t> </w:t>
      </w:r>
      <w:r w:rsidRPr="00652CA3">
        <w:t xml:space="preserve">Ability to teach data-driven decision-making in inventory management and supply chain </w:t>
      </w:r>
      <w:proofErr w:type="spellStart"/>
      <w:r w:rsidRPr="00652CA3">
        <w:t>optimi</w:t>
      </w:r>
      <w:r>
        <w:t>s</w:t>
      </w:r>
      <w:r w:rsidRPr="00652CA3">
        <w:t>ation</w:t>
      </w:r>
      <w:proofErr w:type="spellEnd"/>
      <w:r w:rsidRPr="00652CA3">
        <w:t>.</w:t>
      </w:r>
    </w:p>
    <w:p w14:paraId="49F6839A" w14:textId="77777777" w:rsidR="009579FC" w:rsidRPr="009579FC" w:rsidRDefault="00652CA3" w:rsidP="009579FC">
      <w:pPr>
        <w:pStyle w:val="ListParagraph"/>
        <w:numPr>
          <w:ilvl w:val="0"/>
          <w:numId w:val="46"/>
        </w:numPr>
        <w:spacing w:line="360" w:lineRule="auto"/>
        <w:jc w:val="both"/>
        <w:rPr>
          <w:rFonts w:ascii="Times New Roman" w:hAnsi="Times New Roman" w:cs="Times New Roman"/>
          <w:b/>
          <w:bCs/>
          <w:color w:val="000000" w:themeColor="text1"/>
          <w:sz w:val="24"/>
          <w:szCs w:val="24"/>
        </w:rPr>
      </w:pPr>
      <w:r w:rsidRPr="009579FC">
        <w:rPr>
          <w:b/>
          <w:bCs/>
        </w:rPr>
        <w:t>Soft Skills:</w:t>
      </w:r>
      <w:r w:rsidRPr="00652CA3">
        <w:rPr>
          <w:rStyle w:val="apple-converted-space"/>
        </w:rPr>
        <w:t> </w:t>
      </w:r>
      <w:r w:rsidRPr="00652CA3">
        <w:t>Strong aptitude for</w:t>
      </w:r>
      <w:r w:rsidRPr="00652CA3">
        <w:rPr>
          <w:rStyle w:val="apple-converted-space"/>
        </w:rPr>
        <w:t> </w:t>
      </w:r>
      <w:r w:rsidRPr="00652CA3">
        <w:t>Negotiation, Conflict Resolution, and Ethical Leadership</w:t>
      </w:r>
      <w:r w:rsidRPr="00652CA3">
        <w:rPr>
          <w:rStyle w:val="apple-converted-space"/>
        </w:rPr>
        <w:t> </w:t>
      </w:r>
      <w:r w:rsidRPr="00652CA3">
        <w:t>within a commercial context.</w:t>
      </w:r>
    </w:p>
    <w:p w14:paraId="225AB5D7" w14:textId="77777777" w:rsidR="009579FC" w:rsidRPr="009579FC" w:rsidRDefault="00652CA3" w:rsidP="009579FC">
      <w:pPr>
        <w:pStyle w:val="ListParagraph"/>
        <w:numPr>
          <w:ilvl w:val="0"/>
          <w:numId w:val="46"/>
        </w:numPr>
        <w:spacing w:line="360" w:lineRule="auto"/>
        <w:jc w:val="both"/>
        <w:rPr>
          <w:rFonts w:ascii="Times New Roman" w:hAnsi="Times New Roman" w:cs="Times New Roman"/>
          <w:b/>
          <w:bCs/>
          <w:color w:val="000000" w:themeColor="text1"/>
          <w:sz w:val="24"/>
          <w:szCs w:val="24"/>
        </w:rPr>
      </w:pPr>
      <w:r w:rsidRPr="009579FC">
        <w:rPr>
          <w:b/>
          <w:bCs/>
        </w:rPr>
        <w:t>Pedagogical Innovation:</w:t>
      </w:r>
      <w:r w:rsidRPr="00652CA3">
        <w:rPr>
          <w:rStyle w:val="apple-converted-space"/>
        </w:rPr>
        <w:t> </w:t>
      </w:r>
      <w:r w:rsidRPr="00652CA3">
        <w:t>Commitment to using case studies, industry simulations, and digital tools to enhance student learning.</w:t>
      </w:r>
    </w:p>
    <w:p w14:paraId="7900DCFD" w14:textId="1E42D597" w:rsidR="00BB32CD" w:rsidRPr="00BB32CD" w:rsidRDefault="00652CA3" w:rsidP="00BB32CD">
      <w:pPr>
        <w:pStyle w:val="ListParagraph"/>
        <w:numPr>
          <w:ilvl w:val="0"/>
          <w:numId w:val="46"/>
        </w:numPr>
        <w:spacing w:line="360" w:lineRule="auto"/>
        <w:jc w:val="both"/>
        <w:rPr>
          <w:rFonts w:ascii="Times New Roman" w:hAnsi="Times New Roman" w:cs="Times New Roman"/>
          <w:b/>
          <w:bCs/>
          <w:color w:val="000000" w:themeColor="text1"/>
          <w:sz w:val="24"/>
          <w:szCs w:val="24"/>
        </w:rPr>
      </w:pPr>
      <w:r w:rsidRPr="009579FC">
        <w:rPr>
          <w:b/>
          <w:bCs/>
        </w:rPr>
        <w:t>Research Capacity:</w:t>
      </w:r>
      <w:r w:rsidRPr="00652CA3">
        <w:rPr>
          <w:rStyle w:val="apple-converted-space"/>
        </w:rPr>
        <w:t> </w:t>
      </w:r>
      <w:r w:rsidRPr="00652CA3">
        <w:t>Ability to engage in applied research related to local supply chain challenges or sustainable procurement practices.</w:t>
      </w:r>
    </w:p>
    <w:p w14:paraId="3A944A61" w14:textId="77777777" w:rsidR="00BB32CD" w:rsidRPr="00BB32CD" w:rsidRDefault="00BB32CD" w:rsidP="00BB32CD">
      <w:pPr>
        <w:pStyle w:val="ListParagraph"/>
        <w:spacing w:line="360" w:lineRule="auto"/>
        <w:jc w:val="both"/>
        <w:rPr>
          <w:rFonts w:ascii="Times New Roman" w:hAnsi="Times New Roman" w:cs="Times New Roman"/>
          <w:b/>
          <w:bCs/>
          <w:color w:val="000000" w:themeColor="text1"/>
          <w:sz w:val="24"/>
          <w:szCs w:val="24"/>
        </w:rPr>
      </w:pPr>
    </w:p>
    <w:p w14:paraId="07319B2B" w14:textId="599036BF" w:rsidR="00D55150" w:rsidRPr="00BB28EE" w:rsidRDefault="00000000" w:rsidP="00E4373C">
      <w:pPr>
        <w:pStyle w:val="Heading3"/>
        <w:numPr>
          <w:ilvl w:val="0"/>
          <w:numId w:val="30"/>
        </w:numPr>
        <w:spacing w:line="360" w:lineRule="auto"/>
        <w:ind w:left="284" w:hanging="284"/>
        <w:rPr>
          <w:rFonts w:ascii="Times New Roman" w:hAnsi="Times New Roman" w:cs="Times New Roman"/>
          <w:color w:val="000000" w:themeColor="text1"/>
        </w:rPr>
      </w:pPr>
      <w:r w:rsidRPr="00BB28EE">
        <w:rPr>
          <w:rFonts w:ascii="Times New Roman" w:hAnsi="Times New Roman" w:cs="Times New Roman"/>
          <w:color w:val="000000" w:themeColor="text1"/>
        </w:rPr>
        <w:t>DURATION OF APPOINTMENT</w:t>
      </w:r>
    </w:p>
    <w:p w14:paraId="14B2CD5D" w14:textId="44A2D17C" w:rsidR="005D4611" w:rsidRPr="00122708" w:rsidRDefault="005D4611" w:rsidP="00E4373C">
      <w:pPr>
        <w:spacing w:line="360" w:lineRule="auto"/>
        <w:ind w:firstLine="284"/>
        <w:rPr>
          <w:rFonts w:ascii="Times New Roman" w:hAnsi="Times New Roman" w:cs="Times New Roman"/>
          <w:color w:val="000000" w:themeColor="text1"/>
          <w:sz w:val="24"/>
          <w:szCs w:val="24"/>
        </w:rPr>
      </w:pPr>
      <w:r w:rsidRPr="00122708">
        <w:rPr>
          <w:rFonts w:ascii="Times New Roman" w:hAnsi="Times New Roman" w:cs="Times New Roman"/>
          <w:color w:val="000000" w:themeColor="text1"/>
          <w:sz w:val="24"/>
          <w:szCs w:val="24"/>
        </w:rPr>
        <w:t>This is a regular faculty appointment under the Royal University of Bhutan.</w:t>
      </w:r>
    </w:p>
    <w:p w14:paraId="151A6E1B" w14:textId="2A7D2B79" w:rsidR="00D55150" w:rsidRPr="00BB28EE" w:rsidRDefault="00D55150" w:rsidP="00E4373C">
      <w:pPr>
        <w:pStyle w:val="ListParagraph"/>
        <w:spacing w:line="360" w:lineRule="auto"/>
        <w:rPr>
          <w:rFonts w:ascii="Times New Roman" w:hAnsi="Times New Roman" w:cs="Times New Roman"/>
          <w:color w:val="000000" w:themeColor="text1"/>
        </w:rPr>
      </w:pPr>
    </w:p>
    <w:sectPr w:rsidR="00D55150" w:rsidRPr="00BB28EE"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A3FB" w14:textId="77777777" w:rsidR="00A75BC5" w:rsidRDefault="00A75BC5" w:rsidP="00B869D1">
      <w:pPr>
        <w:spacing w:after="0" w:line="240" w:lineRule="auto"/>
      </w:pPr>
      <w:r>
        <w:separator/>
      </w:r>
    </w:p>
  </w:endnote>
  <w:endnote w:type="continuationSeparator" w:id="0">
    <w:p w14:paraId="2A5BB2D3" w14:textId="77777777" w:rsidR="00A75BC5" w:rsidRDefault="00A75BC5" w:rsidP="00B8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5543154"/>
      <w:docPartObj>
        <w:docPartGallery w:val="Page Numbers (Bottom of Page)"/>
        <w:docPartUnique/>
      </w:docPartObj>
    </w:sdtPr>
    <w:sdtContent>
      <w:p w14:paraId="1A762497" w14:textId="10449BFC" w:rsidR="00B869D1" w:rsidRDefault="00B869D1" w:rsidP="008C5F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247A57" w14:textId="77777777" w:rsidR="00B869D1" w:rsidRDefault="00B869D1" w:rsidP="00B869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953876"/>
      <w:docPartObj>
        <w:docPartGallery w:val="Page Numbers (Bottom of Page)"/>
        <w:docPartUnique/>
      </w:docPartObj>
    </w:sdtPr>
    <w:sdtContent>
      <w:p w14:paraId="0259C210" w14:textId="11B20BBF" w:rsidR="00B869D1" w:rsidRDefault="00B869D1" w:rsidP="008C5F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C7FDA0" w14:textId="77777777" w:rsidR="00B869D1" w:rsidRDefault="00B869D1" w:rsidP="00B869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A842" w14:textId="77777777" w:rsidR="00A75BC5" w:rsidRDefault="00A75BC5" w:rsidP="00B869D1">
      <w:pPr>
        <w:spacing w:after="0" w:line="240" w:lineRule="auto"/>
      </w:pPr>
      <w:r>
        <w:separator/>
      </w:r>
    </w:p>
  </w:footnote>
  <w:footnote w:type="continuationSeparator" w:id="0">
    <w:p w14:paraId="045DF3E2" w14:textId="77777777" w:rsidR="00A75BC5" w:rsidRDefault="00A75BC5" w:rsidP="00B86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C68E34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79327C"/>
    <w:multiLevelType w:val="hybridMultilevel"/>
    <w:tmpl w:val="E88E105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1E14D38"/>
    <w:multiLevelType w:val="hybridMultilevel"/>
    <w:tmpl w:val="6628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8660C"/>
    <w:multiLevelType w:val="hybridMultilevel"/>
    <w:tmpl w:val="5C4AF94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0D372498"/>
    <w:multiLevelType w:val="hybridMultilevel"/>
    <w:tmpl w:val="37CABB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28"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C226DF"/>
    <w:multiLevelType w:val="hybridMultilevel"/>
    <w:tmpl w:val="CDE2D9B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0541D92"/>
    <w:multiLevelType w:val="hybridMultilevel"/>
    <w:tmpl w:val="2248A3D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26C6A30"/>
    <w:multiLevelType w:val="hybridMultilevel"/>
    <w:tmpl w:val="1FD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11A2F"/>
    <w:multiLevelType w:val="multilevel"/>
    <w:tmpl w:val="4942B5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CB0B33"/>
    <w:multiLevelType w:val="hybridMultilevel"/>
    <w:tmpl w:val="99F4967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8094CC0"/>
    <w:multiLevelType w:val="multilevel"/>
    <w:tmpl w:val="BAFCC5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9FF7AFC"/>
    <w:multiLevelType w:val="hybridMultilevel"/>
    <w:tmpl w:val="D854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DC721D"/>
    <w:multiLevelType w:val="multilevel"/>
    <w:tmpl w:val="4942B5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D61368C"/>
    <w:multiLevelType w:val="hybridMultilevel"/>
    <w:tmpl w:val="8F2C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A5173"/>
    <w:multiLevelType w:val="hybridMultilevel"/>
    <w:tmpl w:val="B296C09C"/>
    <w:lvl w:ilvl="0" w:tplc="04090019">
      <w:start w:val="1"/>
      <w:numFmt w:val="lowerLetter"/>
      <w:lvlText w:val="%1."/>
      <w:lvlJc w:val="left"/>
      <w:pPr>
        <w:ind w:left="360" w:hanging="360"/>
      </w:pPr>
      <w:rPr>
        <w:rFonts w:hint="default"/>
      </w:rPr>
    </w:lvl>
    <w:lvl w:ilvl="1" w:tplc="B6206FF8">
      <w:numFmt w:val="bullet"/>
      <w:lvlText w:val="•"/>
      <w:lvlJc w:val="left"/>
      <w:pPr>
        <w:ind w:left="1080" w:hanging="360"/>
      </w:pPr>
      <w:rPr>
        <w:rFonts w:ascii="Times New Roman" w:eastAsiaTheme="minorEastAsia"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437904"/>
    <w:multiLevelType w:val="hybridMultilevel"/>
    <w:tmpl w:val="AC20F40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2A9E3A8C"/>
    <w:multiLevelType w:val="hybridMultilevel"/>
    <w:tmpl w:val="3E56E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A33122"/>
    <w:multiLevelType w:val="hybridMultilevel"/>
    <w:tmpl w:val="5B08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9E37E6"/>
    <w:multiLevelType w:val="hybridMultilevel"/>
    <w:tmpl w:val="539633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8E14735"/>
    <w:multiLevelType w:val="hybridMultilevel"/>
    <w:tmpl w:val="DE2A9E6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797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4F64ED"/>
    <w:multiLevelType w:val="hybridMultilevel"/>
    <w:tmpl w:val="323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155CF"/>
    <w:multiLevelType w:val="hybridMultilevel"/>
    <w:tmpl w:val="6044696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514E621B"/>
    <w:multiLevelType w:val="hybridMultilevel"/>
    <w:tmpl w:val="0658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44EC4"/>
    <w:multiLevelType w:val="multilevel"/>
    <w:tmpl w:val="4942B5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28466B"/>
    <w:multiLevelType w:val="hybridMultilevel"/>
    <w:tmpl w:val="78EEC8D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64F252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D44A62"/>
    <w:multiLevelType w:val="hybridMultilevel"/>
    <w:tmpl w:val="A0F2ED9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9FE0EBF"/>
    <w:multiLevelType w:val="hybridMultilevel"/>
    <w:tmpl w:val="D84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578AB"/>
    <w:multiLevelType w:val="hybridMultilevel"/>
    <w:tmpl w:val="36DC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B03C0"/>
    <w:multiLevelType w:val="hybridMultilevel"/>
    <w:tmpl w:val="1508599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0D6108"/>
    <w:multiLevelType w:val="multilevel"/>
    <w:tmpl w:val="91B65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9954A2"/>
    <w:multiLevelType w:val="hybridMultilevel"/>
    <w:tmpl w:val="0392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229D0"/>
    <w:multiLevelType w:val="multilevel"/>
    <w:tmpl w:val="B148C2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2EA4E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C146CB"/>
    <w:multiLevelType w:val="hybridMultilevel"/>
    <w:tmpl w:val="526C582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4" w15:restartNumberingAfterBreak="0">
    <w:nsid w:val="79BC75D7"/>
    <w:multiLevelType w:val="hybridMultilevel"/>
    <w:tmpl w:val="F89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72223"/>
    <w:multiLevelType w:val="hybridMultilevel"/>
    <w:tmpl w:val="BDAA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A9449B"/>
    <w:multiLevelType w:val="hybridMultilevel"/>
    <w:tmpl w:val="4280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900328">
    <w:abstractNumId w:val="8"/>
  </w:num>
  <w:num w:numId="2" w16cid:durableId="1559173618">
    <w:abstractNumId w:val="6"/>
  </w:num>
  <w:num w:numId="3" w16cid:durableId="1667172331">
    <w:abstractNumId w:val="5"/>
  </w:num>
  <w:num w:numId="4" w16cid:durableId="827937554">
    <w:abstractNumId w:val="4"/>
  </w:num>
  <w:num w:numId="5" w16cid:durableId="1562474798">
    <w:abstractNumId w:val="7"/>
  </w:num>
  <w:num w:numId="6" w16cid:durableId="829371334">
    <w:abstractNumId w:val="3"/>
  </w:num>
  <w:num w:numId="7" w16cid:durableId="1698191126">
    <w:abstractNumId w:val="2"/>
  </w:num>
  <w:num w:numId="8" w16cid:durableId="1632125238">
    <w:abstractNumId w:val="1"/>
  </w:num>
  <w:num w:numId="9" w16cid:durableId="248393195">
    <w:abstractNumId w:val="0"/>
  </w:num>
  <w:num w:numId="10" w16cid:durableId="293952146">
    <w:abstractNumId w:val="22"/>
  </w:num>
  <w:num w:numId="11" w16cid:durableId="1230573812">
    <w:abstractNumId w:val="19"/>
  </w:num>
  <w:num w:numId="12" w16cid:durableId="155809641">
    <w:abstractNumId w:val="30"/>
  </w:num>
  <w:num w:numId="13" w16cid:durableId="1929847106">
    <w:abstractNumId w:val="17"/>
  </w:num>
  <w:num w:numId="14" w16cid:durableId="12923470">
    <w:abstractNumId w:val="12"/>
  </w:num>
  <w:num w:numId="15" w16cid:durableId="508181314">
    <w:abstractNumId w:val="11"/>
  </w:num>
  <w:num w:numId="16" w16cid:durableId="1932663905">
    <w:abstractNumId w:val="41"/>
  </w:num>
  <w:num w:numId="17" w16cid:durableId="983856792">
    <w:abstractNumId w:val="42"/>
  </w:num>
  <w:num w:numId="18" w16cid:durableId="965044799">
    <w:abstractNumId w:val="18"/>
  </w:num>
  <w:num w:numId="19" w16cid:durableId="743718077">
    <w:abstractNumId w:val="35"/>
  </w:num>
  <w:num w:numId="20" w16cid:durableId="1049301065">
    <w:abstractNumId w:val="16"/>
  </w:num>
  <w:num w:numId="21" w16cid:durableId="1076052482">
    <w:abstractNumId w:val="20"/>
  </w:num>
  <w:num w:numId="22" w16cid:durableId="1893737488">
    <w:abstractNumId w:val="32"/>
  </w:num>
  <w:num w:numId="23" w16cid:durableId="163207660">
    <w:abstractNumId w:val="38"/>
  </w:num>
  <w:num w:numId="24" w16cid:durableId="1698311354">
    <w:abstractNumId w:val="23"/>
  </w:num>
  <w:num w:numId="25" w16cid:durableId="1243099548">
    <w:abstractNumId w:val="43"/>
  </w:num>
  <w:num w:numId="26" w16cid:durableId="1523864219">
    <w:abstractNumId w:val="33"/>
  </w:num>
  <w:num w:numId="27" w16cid:durableId="2126922221">
    <w:abstractNumId w:val="37"/>
  </w:num>
  <w:num w:numId="28" w16cid:durableId="1374109987">
    <w:abstractNumId w:val="15"/>
  </w:num>
  <w:num w:numId="29" w16cid:durableId="180289545">
    <w:abstractNumId w:val="44"/>
  </w:num>
  <w:num w:numId="30" w16cid:durableId="2108232669">
    <w:abstractNumId w:val="28"/>
  </w:num>
  <w:num w:numId="31" w16cid:durableId="2143186681">
    <w:abstractNumId w:val="24"/>
  </w:num>
  <w:num w:numId="32" w16cid:durableId="1299991813">
    <w:abstractNumId w:val="13"/>
  </w:num>
  <w:num w:numId="33" w16cid:durableId="1505515376">
    <w:abstractNumId w:val="27"/>
  </w:num>
  <w:num w:numId="34" w16cid:durableId="1366560702">
    <w:abstractNumId w:val="21"/>
  </w:num>
  <w:num w:numId="35" w16cid:durableId="148986138">
    <w:abstractNumId w:val="10"/>
  </w:num>
  <w:num w:numId="36" w16cid:durableId="1818762210">
    <w:abstractNumId w:val="31"/>
  </w:num>
  <w:num w:numId="37" w16cid:durableId="1900628672">
    <w:abstractNumId w:val="45"/>
  </w:num>
  <w:num w:numId="38" w16cid:durableId="450905337">
    <w:abstractNumId w:val="26"/>
  </w:num>
  <w:num w:numId="39" w16cid:durableId="2094282305">
    <w:abstractNumId w:val="14"/>
  </w:num>
  <w:num w:numId="40" w16cid:durableId="424543792">
    <w:abstractNumId w:val="46"/>
  </w:num>
  <w:num w:numId="41" w16cid:durableId="542182332">
    <w:abstractNumId w:val="36"/>
  </w:num>
  <w:num w:numId="42" w16cid:durableId="1177578985">
    <w:abstractNumId w:val="34"/>
  </w:num>
  <w:num w:numId="43" w16cid:durableId="692726518">
    <w:abstractNumId w:val="39"/>
  </w:num>
  <w:num w:numId="44" w16cid:durableId="1756321700">
    <w:abstractNumId w:val="9"/>
  </w:num>
  <w:num w:numId="45" w16cid:durableId="1446462239">
    <w:abstractNumId w:val="29"/>
  </w:num>
  <w:num w:numId="46" w16cid:durableId="424884940">
    <w:abstractNumId w:val="40"/>
  </w:num>
  <w:num w:numId="47" w16cid:durableId="20039225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71B"/>
    <w:rsid w:val="0006063C"/>
    <w:rsid w:val="00114DE0"/>
    <w:rsid w:val="00122708"/>
    <w:rsid w:val="00133C78"/>
    <w:rsid w:val="0013454D"/>
    <w:rsid w:val="0015074B"/>
    <w:rsid w:val="0017216A"/>
    <w:rsid w:val="001A1E2D"/>
    <w:rsid w:val="001F4EA5"/>
    <w:rsid w:val="00273231"/>
    <w:rsid w:val="00274D94"/>
    <w:rsid w:val="002772F2"/>
    <w:rsid w:val="0029035C"/>
    <w:rsid w:val="0029639D"/>
    <w:rsid w:val="002A425C"/>
    <w:rsid w:val="00326F90"/>
    <w:rsid w:val="0034027C"/>
    <w:rsid w:val="003538F8"/>
    <w:rsid w:val="003A7208"/>
    <w:rsid w:val="003B3AEE"/>
    <w:rsid w:val="003D2E5C"/>
    <w:rsid w:val="003D66D1"/>
    <w:rsid w:val="004226E7"/>
    <w:rsid w:val="00467B42"/>
    <w:rsid w:val="00480123"/>
    <w:rsid w:val="004E4E8C"/>
    <w:rsid w:val="004F570B"/>
    <w:rsid w:val="00534FFD"/>
    <w:rsid w:val="00577318"/>
    <w:rsid w:val="005B1EF2"/>
    <w:rsid w:val="005C437A"/>
    <w:rsid w:val="005D4611"/>
    <w:rsid w:val="0060138F"/>
    <w:rsid w:val="0060707D"/>
    <w:rsid w:val="00625ED7"/>
    <w:rsid w:val="00652CA3"/>
    <w:rsid w:val="00694288"/>
    <w:rsid w:val="007E24D0"/>
    <w:rsid w:val="0083228C"/>
    <w:rsid w:val="00837B95"/>
    <w:rsid w:val="00871A74"/>
    <w:rsid w:val="008731F3"/>
    <w:rsid w:val="008976FD"/>
    <w:rsid w:val="009235E5"/>
    <w:rsid w:val="009579FC"/>
    <w:rsid w:val="00975430"/>
    <w:rsid w:val="0098066E"/>
    <w:rsid w:val="00A74F62"/>
    <w:rsid w:val="00A75BC5"/>
    <w:rsid w:val="00AA1D8D"/>
    <w:rsid w:val="00AB0DE4"/>
    <w:rsid w:val="00AD5C9D"/>
    <w:rsid w:val="00AD6F04"/>
    <w:rsid w:val="00AF4423"/>
    <w:rsid w:val="00B057A6"/>
    <w:rsid w:val="00B47730"/>
    <w:rsid w:val="00B869D1"/>
    <w:rsid w:val="00BB28EE"/>
    <w:rsid w:val="00BB32CD"/>
    <w:rsid w:val="00BC5EDD"/>
    <w:rsid w:val="00BD1593"/>
    <w:rsid w:val="00C27DA6"/>
    <w:rsid w:val="00C323C2"/>
    <w:rsid w:val="00C52E73"/>
    <w:rsid w:val="00C67E08"/>
    <w:rsid w:val="00C92E9B"/>
    <w:rsid w:val="00CB02BE"/>
    <w:rsid w:val="00CB0664"/>
    <w:rsid w:val="00CB654C"/>
    <w:rsid w:val="00CB72DC"/>
    <w:rsid w:val="00D55150"/>
    <w:rsid w:val="00D620CB"/>
    <w:rsid w:val="00D93080"/>
    <w:rsid w:val="00DC7C3C"/>
    <w:rsid w:val="00E06755"/>
    <w:rsid w:val="00E32F86"/>
    <w:rsid w:val="00E4373C"/>
    <w:rsid w:val="00E439D6"/>
    <w:rsid w:val="00E921E8"/>
    <w:rsid w:val="00F86625"/>
    <w:rsid w:val="00FA16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6F7DE"/>
  <w14:defaultImageDpi w14:val="300"/>
  <w15:docId w15:val="{28F284A5-A89C-6E46-ADF0-99897F39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73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3231"/>
  </w:style>
  <w:style w:type="character" w:styleId="PageNumber">
    <w:name w:val="page number"/>
    <w:basedOn w:val="DefaultParagraphFont"/>
    <w:uiPriority w:val="99"/>
    <w:semiHidden/>
    <w:unhideWhenUsed/>
    <w:rsid w:val="00B86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3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51</cp:revision>
  <dcterms:created xsi:type="dcterms:W3CDTF">2013-12-23T23:15:00Z</dcterms:created>
  <dcterms:modified xsi:type="dcterms:W3CDTF">2026-04-09T04:25:00Z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afd82f21-2672-4ac4-9494-9475452c9f9a</vt:lpwstr>
  </property>
</Properties>
</file>