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382D" w14:textId="77777777" w:rsidR="006B2A22" w:rsidRPr="00912116" w:rsidRDefault="00000000" w:rsidP="00616065">
      <w:pPr>
        <w:pStyle w:val="BodyText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b/>
          <w:bCs/>
          <w:color w:val="000000" w:themeColor="text1"/>
          <w:sz w:val="22"/>
          <w:szCs w:val="22"/>
        </w:rPr>
        <w:t>ROYAL UNIVERSITY OF BHUTAN</w:t>
      </w:r>
      <w:r w:rsidRPr="00912116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POSITION PROFILE</w:t>
      </w:r>
    </w:p>
    <w:p w14:paraId="0AF0780B" w14:textId="034A2103" w:rsidR="00616065" w:rsidRPr="00912116" w:rsidRDefault="00616065" w:rsidP="00616065">
      <w:pPr>
        <w:numPr>
          <w:ilvl w:val="0"/>
          <w:numId w:val="41"/>
        </w:numPr>
        <w:spacing w:line="360" w:lineRule="auto"/>
        <w:ind w:left="426"/>
        <w:rPr>
          <w:rStyle w:val="whitespace-normal"/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Style w:val="Strong"/>
          <w:rFonts w:ascii="Arial" w:hAnsi="Arial" w:cs="Arial"/>
          <w:color w:val="000000" w:themeColor="text1"/>
          <w:sz w:val="22"/>
          <w:szCs w:val="22"/>
        </w:rPr>
        <w:t>Job Identification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br/>
        <w:t>1.1 Position Title: Assistant Lecturer / Associate Lecturer / Lecturer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br/>
        <w:t xml:space="preserve">1.2 Position Level: </w:t>
      </w:r>
      <w:r w:rsidR="00EA1DC0">
        <w:rPr>
          <w:rFonts w:ascii="Arial" w:hAnsi="Arial" w:cs="Arial"/>
          <w:color w:val="000000" w:themeColor="text1"/>
          <w:sz w:val="22"/>
          <w:szCs w:val="22"/>
        </w:rPr>
        <w:t>PL 6</w:t>
      </w:r>
      <w:r w:rsidR="0020176F">
        <w:rPr>
          <w:rFonts w:ascii="Arial" w:hAnsi="Arial" w:cs="Arial"/>
          <w:color w:val="000000" w:themeColor="text1"/>
          <w:sz w:val="22"/>
          <w:szCs w:val="22"/>
        </w:rPr>
        <w:t xml:space="preserve">/ 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PL </w:t>
      </w:r>
      <w:r w:rsidR="00621948">
        <w:rPr>
          <w:rFonts w:ascii="Arial" w:hAnsi="Arial" w:cs="Arial"/>
          <w:color w:val="000000" w:themeColor="text1"/>
          <w:sz w:val="22"/>
          <w:szCs w:val="22"/>
        </w:rPr>
        <w:t>5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 / PL </w:t>
      </w:r>
      <w:r w:rsidR="00621948">
        <w:rPr>
          <w:rFonts w:ascii="Arial" w:hAnsi="Arial" w:cs="Arial"/>
          <w:color w:val="000000" w:themeColor="text1"/>
          <w:sz w:val="22"/>
          <w:szCs w:val="22"/>
        </w:rPr>
        <w:t>4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br/>
        <w:t>1.3 Occupational Group: Academics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br/>
        <w:t>1.4 College:</w:t>
      </w:r>
      <w:r w:rsidRPr="0091211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912116">
        <w:rPr>
          <w:rStyle w:val="whitespace-normal"/>
          <w:rFonts w:ascii="Arial" w:hAnsi="Arial" w:cs="Arial"/>
          <w:color w:val="000000" w:themeColor="text1"/>
          <w:sz w:val="22"/>
          <w:szCs w:val="22"/>
        </w:rPr>
        <w:t>College of Language and Culture Studies</w:t>
      </w:r>
    </w:p>
    <w:p w14:paraId="45274F75" w14:textId="17B26032" w:rsidR="00741216" w:rsidRPr="00912116" w:rsidRDefault="00741216" w:rsidP="00741216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Style w:val="Strong"/>
          <w:rFonts w:ascii="Arial" w:eastAsia="OpenSymbol" w:hAnsi="Arial" w:cs="Arial"/>
          <w:color w:val="000000" w:themeColor="text1"/>
          <w:sz w:val="22"/>
          <w:szCs w:val="22"/>
        </w:rPr>
        <w:t>Main Purpose of the Position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br/>
        <w:t>Teach undergraduate modules in Dig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 xml:space="preserve">ital 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>Skills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>Digital Transformation. Support research, innovation, and service activities within the College and the</w:t>
      </w:r>
      <w:r w:rsidRPr="00912116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912116">
        <w:rPr>
          <w:rStyle w:val="whitespace-normal"/>
          <w:rFonts w:ascii="Arial" w:hAnsi="Arial" w:cs="Arial"/>
          <w:color w:val="000000" w:themeColor="text1"/>
          <w:sz w:val="22"/>
          <w:szCs w:val="22"/>
        </w:rPr>
        <w:t>Royal University of Bhutan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5B5CE5" w14:textId="77777777" w:rsidR="00741216" w:rsidRPr="00912116" w:rsidRDefault="00741216" w:rsidP="00741216">
      <w:pPr>
        <w:numPr>
          <w:ilvl w:val="0"/>
          <w:numId w:val="41"/>
        </w:numPr>
        <w:spacing w:line="360" w:lineRule="auto"/>
        <w:ind w:left="426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912116">
        <w:rPr>
          <w:rStyle w:val="Strong"/>
          <w:rFonts w:ascii="Arial" w:eastAsia="OpenSymbol" w:hAnsi="Arial" w:cs="Arial"/>
          <w:color w:val="000000" w:themeColor="text1"/>
          <w:sz w:val="22"/>
          <w:szCs w:val="22"/>
        </w:rPr>
        <w:t>General Roles and Responsibilities</w:t>
      </w:r>
    </w:p>
    <w:p w14:paraId="39C00410" w14:textId="58216638" w:rsidR="00741216" w:rsidRPr="00912116" w:rsidRDefault="00741216" w:rsidP="00741216">
      <w:pPr>
        <w:spacing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3.1 Teaching</w:t>
      </w:r>
    </w:p>
    <w:p w14:paraId="529765F2" w14:textId="42EE0C16" w:rsidR="00912116" w:rsidRPr="00912116" w:rsidRDefault="009121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Teach modules related to 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>Digital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 Skills, including digital literacy, computer applications, digital communication, online collaboration tools, 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>GenAI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>, and the practical use of technology to support learning, innovation, and professional development.</w:t>
      </w:r>
    </w:p>
    <w:p w14:paraId="4ABAF417" w14:textId="7038EADF" w:rsidR="00741216" w:rsidRPr="00912116" w:rsidRDefault="007412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Prepare and manage practical and theory-based assessments.</w:t>
      </w:r>
    </w:p>
    <w:p w14:paraId="0132E27D" w14:textId="77777777" w:rsidR="00741216" w:rsidRPr="00912116" w:rsidRDefault="007412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Provide feedback on projects and assignments.</w:t>
      </w:r>
    </w:p>
    <w:p w14:paraId="18277781" w14:textId="77777777" w:rsidR="00741216" w:rsidRPr="00912116" w:rsidRDefault="007412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Improve teaching methods using technology and project-based learning.</w:t>
      </w:r>
    </w:p>
    <w:p w14:paraId="3D205C24" w14:textId="77777777" w:rsidR="00741216" w:rsidRPr="00912116" w:rsidRDefault="007412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Support collaborative learning through digital tasks and simulations.</w:t>
      </w:r>
    </w:p>
    <w:p w14:paraId="1D7BB2F9" w14:textId="77777777" w:rsidR="00741216" w:rsidRPr="00912116" w:rsidRDefault="007412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Organise hackathons, showcases, and innovation events.</w:t>
      </w:r>
    </w:p>
    <w:p w14:paraId="2D8DCD2E" w14:textId="77777777" w:rsidR="00741216" w:rsidRPr="00912116" w:rsidRDefault="00741216" w:rsidP="00741216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Mentor students in digital ventures and branding.</w:t>
      </w:r>
    </w:p>
    <w:p w14:paraId="34052591" w14:textId="77777777" w:rsidR="00741216" w:rsidRPr="00912116" w:rsidRDefault="00741216" w:rsidP="00912116">
      <w:pPr>
        <w:spacing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3.2 Research and Innovation</w:t>
      </w:r>
    </w:p>
    <w:p w14:paraId="447F0CEF" w14:textId="77777777" w:rsidR="00741216" w:rsidRPr="00912116" w:rsidRDefault="00741216" w:rsidP="00912116">
      <w:pPr>
        <w:numPr>
          <w:ilvl w:val="1"/>
          <w:numId w:val="5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Conduct research in digital innovation and technology.</w:t>
      </w:r>
    </w:p>
    <w:p w14:paraId="6B467B40" w14:textId="77777777" w:rsidR="00741216" w:rsidRPr="00912116" w:rsidRDefault="00741216" w:rsidP="00912116">
      <w:pPr>
        <w:numPr>
          <w:ilvl w:val="1"/>
          <w:numId w:val="5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Research digital transformation, analytics, and emerging technologies.</w:t>
      </w:r>
    </w:p>
    <w:p w14:paraId="5244DFF2" w14:textId="77777777" w:rsidR="00741216" w:rsidRPr="00912116" w:rsidRDefault="00741216" w:rsidP="00741216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3.3 Services</w:t>
      </w:r>
    </w:p>
    <w:p w14:paraId="181F3CA0" w14:textId="77777777" w:rsidR="00741216" w:rsidRPr="00912116" w:rsidRDefault="00741216" w:rsidP="00912116">
      <w:pPr>
        <w:numPr>
          <w:ilvl w:val="1"/>
          <w:numId w:val="5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Contribute to the College’s digital strategy and innovation goals.</w:t>
      </w:r>
    </w:p>
    <w:p w14:paraId="01657A6E" w14:textId="77777777" w:rsidR="00741216" w:rsidRPr="00912116" w:rsidRDefault="00741216" w:rsidP="00912116">
      <w:pPr>
        <w:numPr>
          <w:ilvl w:val="1"/>
          <w:numId w:val="5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Help colleagues integrate digital tools in teaching.</w:t>
      </w:r>
    </w:p>
    <w:p w14:paraId="2D167932" w14:textId="77777777" w:rsidR="00741216" w:rsidRPr="00912116" w:rsidRDefault="00741216" w:rsidP="00912116">
      <w:pPr>
        <w:numPr>
          <w:ilvl w:val="1"/>
          <w:numId w:val="5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Participate in University committees and working groups.</w:t>
      </w:r>
    </w:p>
    <w:p w14:paraId="52344596" w14:textId="77777777" w:rsidR="00741216" w:rsidRPr="00912116" w:rsidRDefault="00741216" w:rsidP="00912116">
      <w:pPr>
        <w:numPr>
          <w:ilvl w:val="1"/>
          <w:numId w:val="5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Build partnerships with technology firms and innovation hubs.</w:t>
      </w:r>
    </w:p>
    <w:p w14:paraId="3A5E6957" w14:textId="77777777" w:rsidR="00741216" w:rsidRPr="00912116" w:rsidRDefault="00741216" w:rsidP="00912116">
      <w:pPr>
        <w:numPr>
          <w:ilvl w:val="1"/>
          <w:numId w:val="5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Organise digital workshops and industry events.</w:t>
      </w:r>
    </w:p>
    <w:p w14:paraId="446E5942" w14:textId="5826E209" w:rsidR="00912116" w:rsidRPr="00912116" w:rsidRDefault="00741216" w:rsidP="00912116">
      <w:pPr>
        <w:numPr>
          <w:ilvl w:val="1"/>
          <w:numId w:val="5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Support community outreach in digital literacy and innovation.</w:t>
      </w:r>
    </w:p>
    <w:p w14:paraId="29E56EB3" w14:textId="77777777" w:rsidR="00741216" w:rsidRPr="00912116" w:rsidRDefault="00741216" w:rsidP="003D3638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Style w:val="Strong"/>
          <w:rFonts w:ascii="Arial" w:eastAsia="OpenSymbol" w:hAnsi="Arial" w:cs="Arial"/>
          <w:color w:val="000000" w:themeColor="text1"/>
          <w:sz w:val="22"/>
          <w:szCs w:val="22"/>
        </w:rPr>
        <w:t>Specific Roles and Responsibilities</w:t>
      </w:r>
    </w:p>
    <w:p w14:paraId="65495368" w14:textId="77777777" w:rsidR="00912116" w:rsidRPr="003D3638" w:rsidRDefault="00741216" w:rsidP="00912116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4.1 Modules to Teach</w:t>
      </w:r>
    </w:p>
    <w:p w14:paraId="1590345F" w14:textId="42C05876" w:rsidR="00912116" w:rsidRPr="00912116" w:rsidRDefault="00912116" w:rsidP="003D3638">
      <w:pPr>
        <w:spacing w:line="360" w:lineRule="auto"/>
        <w:ind w:left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All modules related to D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>igital literacy</w:t>
      </w:r>
      <w:r>
        <w:rPr>
          <w:rFonts w:ascii="Arial" w:hAnsi="Arial" w:cs="Arial"/>
          <w:color w:val="000000" w:themeColor="text1"/>
          <w:sz w:val="22"/>
          <w:szCs w:val="22"/>
        </w:rPr>
        <w:t>, Co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mputer applications, digital communication, online collaboration tools, </w:t>
      </w:r>
      <w:proofErr w:type="spellStart"/>
      <w:proofErr w:type="gramStart"/>
      <w:r w:rsidR="003D3638">
        <w:rPr>
          <w:rFonts w:ascii="Arial" w:hAnsi="Arial" w:cs="Arial"/>
          <w:color w:val="000000" w:themeColor="text1"/>
          <w:sz w:val="22"/>
          <w:szCs w:val="22"/>
        </w:rPr>
        <w:t>GenAI,a</w:t>
      </w:r>
      <w:r w:rsidRPr="00912116">
        <w:rPr>
          <w:rFonts w:ascii="Arial" w:hAnsi="Arial" w:cs="Arial"/>
          <w:color w:val="000000" w:themeColor="text1"/>
          <w:sz w:val="22"/>
          <w:szCs w:val="22"/>
        </w:rPr>
        <w:t>nd</w:t>
      </w:r>
      <w:proofErr w:type="spellEnd"/>
      <w:proofErr w:type="gramEnd"/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 the practical use of technology to support learning, innovation, and professional development.</w:t>
      </w:r>
    </w:p>
    <w:p w14:paraId="4C64F583" w14:textId="77777777" w:rsidR="00741216" w:rsidRPr="003D3638" w:rsidRDefault="00741216" w:rsidP="00741216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>4.2 Specific Tasks</w:t>
      </w:r>
    </w:p>
    <w:p w14:paraId="582B89C4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Develop and update module outlines, labs, and assessments.</w:t>
      </w:r>
    </w:p>
    <w:p w14:paraId="1951029E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Design digital portfolios, campaigns, analytics reports, and venture proposals.</w:t>
      </w:r>
    </w:p>
    <w:p w14:paraId="53DE15C7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Supervise digital projects and technology assignments.</w:t>
      </w:r>
    </w:p>
    <w:p w14:paraId="09F65DD8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Work with digital agencies, start-ups, and ministries for industry learning.</w:t>
      </w:r>
    </w:p>
    <w:p w14:paraId="4B7AE62F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Support curriculum development and module alignment.</w:t>
      </w:r>
    </w:p>
    <w:p w14:paraId="44DD7430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Mentor students in digital branding and analytics.</w:t>
      </w:r>
    </w:p>
    <w:p w14:paraId="7EBF2A7A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Maintain academic and project records.</w:t>
      </w:r>
    </w:p>
    <w:p w14:paraId="06CD90BF" w14:textId="77777777" w:rsidR="00741216" w:rsidRPr="009121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Update teaching with new digital technologies and AI tools.</w:t>
      </w:r>
    </w:p>
    <w:p w14:paraId="17369D9F" w14:textId="77777777" w:rsidR="00741216" w:rsidRDefault="00741216" w:rsidP="003D3638">
      <w:pPr>
        <w:numPr>
          <w:ilvl w:val="1"/>
          <w:numId w:val="5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Continuously improve digital teaching practices.</w:t>
      </w:r>
    </w:p>
    <w:p w14:paraId="310BFCF9" w14:textId="77777777" w:rsidR="003D3638" w:rsidRPr="00912116" w:rsidRDefault="003D3638" w:rsidP="003D3638">
      <w:pPr>
        <w:spacing w:line="360" w:lineRule="auto"/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14:paraId="25499303" w14:textId="77777777" w:rsidR="00741216" w:rsidRPr="00912116" w:rsidRDefault="00741216" w:rsidP="003D3638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Style w:val="Strong"/>
          <w:rFonts w:ascii="Arial" w:eastAsia="OpenSymbol" w:hAnsi="Arial" w:cs="Arial"/>
          <w:color w:val="000000" w:themeColor="text1"/>
          <w:sz w:val="22"/>
          <w:szCs w:val="22"/>
        </w:rPr>
        <w:t>Knowledge, Skills, and Abilities (KSA)</w:t>
      </w:r>
    </w:p>
    <w:p w14:paraId="1299A10D" w14:textId="77777777" w:rsidR="00741216" w:rsidRPr="003D3638" w:rsidRDefault="00741216" w:rsidP="003D3638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5.1 Education</w:t>
      </w:r>
    </w:p>
    <w:p w14:paraId="3ED35388" w14:textId="1211496B" w:rsidR="003D3638" w:rsidRPr="003D3638" w:rsidRDefault="003D3638" w:rsidP="003D3638">
      <w:pPr>
        <w:numPr>
          <w:ilvl w:val="1"/>
          <w:numId w:val="5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Minimum of </w:t>
      </w:r>
      <w:r w:rsidRPr="003D3638">
        <w:rPr>
          <w:rFonts w:ascii="Arial" w:hAnsi="Arial" w:cs="Arial"/>
          <w:color w:val="000000" w:themeColor="text1"/>
          <w:sz w:val="22"/>
          <w:szCs w:val="22"/>
        </w:rPr>
        <w:t xml:space="preserve">bachelor’s degree in </w:t>
      </w: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Pr="003D3638">
        <w:rPr>
          <w:rFonts w:ascii="Arial" w:hAnsi="Arial" w:cs="Arial"/>
          <w:color w:val="000000" w:themeColor="text1"/>
          <w:sz w:val="22"/>
          <w:szCs w:val="22"/>
        </w:rPr>
        <w:t xml:space="preserve">omputer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3D3638">
        <w:rPr>
          <w:rFonts w:ascii="Arial" w:hAnsi="Arial" w:cs="Arial"/>
          <w:color w:val="000000" w:themeColor="text1"/>
          <w:sz w:val="22"/>
          <w:szCs w:val="22"/>
        </w:rPr>
        <w:t>cience, Information Technology, Software Engineering, or a related field</w:t>
      </w:r>
      <w:r w:rsidR="00EA1D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A0F503" w14:textId="77777777" w:rsidR="00741216" w:rsidRPr="003D3638" w:rsidRDefault="00741216" w:rsidP="00741216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5.2 Experience</w:t>
      </w:r>
    </w:p>
    <w:p w14:paraId="6AE473FD" w14:textId="77777777" w:rsidR="00741216" w:rsidRPr="00912116" w:rsidRDefault="00741216" w:rsidP="003D3638">
      <w:pPr>
        <w:numPr>
          <w:ilvl w:val="1"/>
          <w:numId w:val="5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Experience in teaching, research, digital marketing, technology management, or innovation.</w:t>
      </w:r>
    </w:p>
    <w:p w14:paraId="5942B36F" w14:textId="77777777" w:rsidR="00741216" w:rsidRDefault="00741216" w:rsidP="003D3638">
      <w:pPr>
        <w:numPr>
          <w:ilvl w:val="1"/>
          <w:numId w:val="5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Experience with digital platforms, analytics, e-commerce, or start-up ventures is an advantage.</w:t>
      </w:r>
    </w:p>
    <w:p w14:paraId="52C40A00" w14:textId="4FA5B44B" w:rsidR="00EA1DC0" w:rsidRPr="00912116" w:rsidRDefault="00EA1DC0" w:rsidP="003D3638">
      <w:pPr>
        <w:numPr>
          <w:ilvl w:val="1"/>
          <w:numId w:val="5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relevant experience shall be considered as per the lateral entry </w:t>
      </w:r>
      <w:r w:rsidR="0020176F">
        <w:rPr>
          <w:rFonts w:ascii="Arial" w:hAnsi="Arial" w:cs="Arial"/>
          <w:color w:val="000000" w:themeColor="text1"/>
          <w:sz w:val="22"/>
          <w:szCs w:val="22"/>
        </w:rPr>
        <w:t>criteria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EEA9332" w14:textId="77777777" w:rsidR="00741216" w:rsidRPr="003D3638" w:rsidRDefault="00741216" w:rsidP="00741216">
      <w:pPr>
        <w:pStyle w:val="NormalWeb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5.3 Knowledge and Skills</w:t>
      </w:r>
    </w:p>
    <w:p w14:paraId="6BFE0F73" w14:textId="5A9E5192" w:rsidR="00741216" w:rsidRPr="00912116" w:rsidRDefault="00741216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 xml:space="preserve">Knowledge of 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>D</w:t>
      </w:r>
      <w:r w:rsidR="003D3638" w:rsidRPr="00912116">
        <w:rPr>
          <w:rFonts w:ascii="Arial" w:hAnsi="Arial" w:cs="Arial"/>
          <w:color w:val="000000" w:themeColor="text1"/>
          <w:sz w:val="22"/>
          <w:szCs w:val="22"/>
        </w:rPr>
        <w:t>igital literacy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>, Co</w:t>
      </w:r>
      <w:r w:rsidR="003D3638" w:rsidRPr="00912116">
        <w:rPr>
          <w:rFonts w:ascii="Arial" w:hAnsi="Arial" w:cs="Arial"/>
          <w:color w:val="000000" w:themeColor="text1"/>
          <w:sz w:val="22"/>
          <w:szCs w:val="22"/>
        </w:rPr>
        <w:t xml:space="preserve">mputer applications, digital communication, online collaboration tools, 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>GenAI.</w:t>
      </w:r>
    </w:p>
    <w:p w14:paraId="0CA3A6D1" w14:textId="2CD4C6FF" w:rsidR="00741216" w:rsidRPr="00912116" w:rsidRDefault="00741216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Skills in analytics tools, content management, and social media strategy.</w:t>
      </w:r>
      <w:r w:rsidR="003D3638"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D3638"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p w14:paraId="7D4352F3" w14:textId="77777777" w:rsidR="00741216" w:rsidRPr="00912116" w:rsidRDefault="00741216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Understanding of digital innovation and enterprise development.</w:t>
      </w:r>
    </w:p>
    <w:p w14:paraId="1AD228DE" w14:textId="77777777" w:rsidR="00741216" w:rsidRPr="00912116" w:rsidRDefault="00741216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Ability to supervise digital and venture-based projects.</w:t>
      </w:r>
    </w:p>
    <w:p w14:paraId="0B769868" w14:textId="77777777" w:rsidR="00741216" w:rsidRPr="00912116" w:rsidRDefault="00741216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Ability to integrate digital tools across programmes.</w:t>
      </w:r>
    </w:p>
    <w:p w14:paraId="5FC17365" w14:textId="01FE042E" w:rsidR="00741216" w:rsidRPr="00912116" w:rsidRDefault="00741216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Strong communication and stakeholder engagement skills.</w:t>
      </w:r>
      <w:r w:rsidR="003D36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3638"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p w14:paraId="0CC05F01" w14:textId="6C86BD5F" w:rsidR="00741216" w:rsidRPr="003D3638" w:rsidRDefault="00741216" w:rsidP="003D3638">
      <w:pPr>
        <w:numPr>
          <w:ilvl w:val="1"/>
          <w:numId w:val="57"/>
        </w:numPr>
        <w:spacing w:line="360" w:lineRule="auto"/>
        <w:rPr>
          <w:rStyle w:val="whitespace-normal"/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Project management and applied research skills.</w:t>
      </w:r>
      <w:r w:rsidR="003D3638"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D3638"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p w14:paraId="2C16C4EB" w14:textId="77777777" w:rsidR="003D3638" w:rsidRDefault="00616065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2116">
        <w:rPr>
          <w:rFonts w:ascii="Arial" w:hAnsi="Arial" w:cs="Arial"/>
          <w:color w:val="000000" w:themeColor="text1"/>
          <w:sz w:val="22"/>
          <w:szCs w:val="22"/>
        </w:rPr>
        <w:t>Research and academic writing skills.</w:t>
      </w:r>
      <w:r w:rsidR="003D3638"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D3638" w:rsidRPr="0091211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p w14:paraId="2C7CE2AD" w14:textId="4080E67B" w:rsidR="006B2A22" w:rsidRPr="003D3638" w:rsidRDefault="00616065" w:rsidP="003D3638">
      <w:pPr>
        <w:numPr>
          <w:ilvl w:val="1"/>
          <w:numId w:val="5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D3638">
        <w:rPr>
          <w:rFonts w:ascii="Arial" w:hAnsi="Arial" w:cs="Arial"/>
          <w:color w:val="000000" w:themeColor="text1"/>
          <w:sz w:val="22"/>
          <w:szCs w:val="22"/>
        </w:rPr>
        <w:t>English and Dzongkha language skills</w:t>
      </w:r>
      <w:r w:rsidR="00812AAD" w:rsidRPr="003D36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12AAD" w:rsidRPr="003D3638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sectPr w:rsidR="006B2A22" w:rsidRPr="003D363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Segoe UI Symbol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0040"/>
    <w:multiLevelType w:val="multilevel"/>
    <w:tmpl w:val="88F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DC7E82"/>
    <w:multiLevelType w:val="multilevel"/>
    <w:tmpl w:val="38E2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A40E76"/>
    <w:multiLevelType w:val="multilevel"/>
    <w:tmpl w:val="DE12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283F3A"/>
    <w:multiLevelType w:val="multilevel"/>
    <w:tmpl w:val="C768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5D71A5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51ECA"/>
    <w:multiLevelType w:val="multilevel"/>
    <w:tmpl w:val="A148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1875DE"/>
    <w:multiLevelType w:val="multilevel"/>
    <w:tmpl w:val="39F26C6A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114B2475"/>
    <w:multiLevelType w:val="multilevel"/>
    <w:tmpl w:val="9B78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15372008"/>
    <w:multiLevelType w:val="multilevel"/>
    <w:tmpl w:val="3228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231C70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A7D57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86AAE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30D81"/>
    <w:multiLevelType w:val="multilevel"/>
    <w:tmpl w:val="6B4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5A910BD"/>
    <w:multiLevelType w:val="multilevel"/>
    <w:tmpl w:val="BAF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6B0744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73126A"/>
    <w:multiLevelType w:val="multilevel"/>
    <w:tmpl w:val="5C2C8AE4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2B964926"/>
    <w:multiLevelType w:val="multilevel"/>
    <w:tmpl w:val="FCB2C3F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 w15:restartNumberingAfterBreak="0">
    <w:nsid w:val="2C0D3019"/>
    <w:multiLevelType w:val="multilevel"/>
    <w:tmpl w:val="FD1A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8C17A7"/>
    <w:multiLevelType w:val="multilevel"/>
    <w:tmpl w:val="235A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2BC25A4"/>
    <w:multiLevelType w:val="multilevel"/>
    <w:tmpl w:val="5EF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 w15:restartNumberingAfterBreak="0">
    <w:nsid w:val="336A1CFA"/>
    <w:multiLevelType w:val="multilevel"/>
    <w:tmpl w:val="B98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3917947"/>
    <w:multiLevelType w:val="multilevel"/>
    <w:tmpl w:val="DE7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48506F6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E73795"/>
    <w:multiLevelType w:val="multilevel"/>
    <w:tmpl w:val="2E9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1216AF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8181C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B5890"/>
    <w:multiLevelType w:val="multilevel"/>
    <w:tmpl w:val="916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6E32D64"/>
    <w:multiLevelType w:val="multilevel"/>
    <w:tmpl w:val="2C18EB22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 w15:restartNumberingAfterBreak="0">
    <w:nsid w:val="498A7D00"/>
    <w:multiLevelType w:val="multilevel"/>
    <w:tmpl w:val="9A4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E7C2472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986DD8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3F6F11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11D6E"/>
    <w:multiLevelType w:val="multilevel"/>
    <w:tmpl w:val="5B0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8E232D"/>
    <w:multiLevelType w:val="multilevel"/>
    <w:tmpl w:val="7188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BF0140"/>
    <w:multiLevelType w:val="multilevel"/>
    <w:tmpl w:val="61E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9362A2F"/>
    <w:multiLevelType w:val="multilevel"/>
    <w:tmpl w:val="357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9A72A44"/>
    <w:multiLevelType w:val="multilevel"/>
    <w:tmpl w:val="368E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A1D470B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596258"/>
    <w:multiLevelType w:val="multilevel"/>
    <w:tmpl w:val="084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FDF2D12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C43A5E"/>
    <w:multiLevelType w:val="multilevel"/>
    <w:tmpl w:val="E636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4706F8C"/>
    <w:multiLevelType w:val="multilevel"/>
    <w:tmpl w:val="2AF0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4E2750C"/>
    <w:multiLevelType w:val="multilevel"/>
    <w:tmpl w:val="6296A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6564862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6D6611"/>
    <w:multiLevelType w:val="multilevel"/>
    <w:tmpl w:val="C262C3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5" w15:restartNumberingAfterBreak="0">
    <w:nsid w:val="71EC412E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7A685A"/>
    <w:multiLevelType w:val="multilevel"/>
    <w:tmpl w:val="02E2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3E67CCA"/>
    <w:multiLevelType w:val="multilevel"/>
    <w:tmpl w:val="2B0A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F41B88"/>
    <w:multiLevelType w:val="multilevel"/>
    <w:tmpl w:val="EF9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9" w15:restartNumberingAfterBreak="0">
    <w:nsid w:val="74506742"/>
    <w:multiLevelType w:val="multilevel"/>
    <w:tmpl w:val="5AFC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4856E8D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5E6693"/>
    <w:multiLevelType w:val="multilevel"/>
    <w:tmpl w:val="9FEA7772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2" w15:restartNumberingAfterBreak="0">
    <w:nsid w:val="79951EC8"/>
    <w:multiLevelType w:val="multilevel"/>
    <w:tmpl w:val="280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CC272F5"/>
    <w:multiLevelType w:val="multilevel"/>
    <w:tmpl w:val="D75E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DF50693"/>
    <w:multiLevelType w:val="multilevel"/>
    <w:tmpl w:val="C02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ED623A4"/>
    <w:multiLevelType w:val="multilevel"/>
    <w:tmpl w:val="FE0E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F803289"/>
    <w:multiLevelType w:val="multilevel"/>
    <w:tmpl w:val="D84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9560947">
    <w:abstractNumId w:val="42"/>
  </w:num>
  <w:num w:numId="2" w16cid:durableId="1852184606">
    <w:abstractNumId w:val="16"/>
  </w:num>
  <w:num w:numId="3" w16cid:durableId="2069498246">
    <w:abstractNumId w:val="51"/>
  </w:num>
  <w:num w:numId="4" w16cid:durableId="106125932">
    <w:abstractNumId w:val="27"/>
  </w:num>
  <w:num w:numId="5" w16cid:durableId="779910724">
    <w:abstractNumId w:val="15"/>
  </w:num>
  <w:num w:numId="6" w16cid:durableId="1671328280">
    <w:abstractNumId w:val="6"/>
  </w:num>
  <w:num w:numId="7" w16cid:durableId="2017809274">
    <w:abstractNumId w:val="48"/>
  </w:num>
  <w:num w:numId="8" w16cid:durableId="1453596580">
    <w:abstractNumId w:val="3"/>
  </w:num>
  <w:num w:numId="9" w16cid:durableId="227420492">
    <w:abstractNumId w:val="41"/>
  </w:num>
  <w:num w:numId="10" w16cid:durableId="1098331567">
    <w:abstractNumId w:val="26"/>
  </w:num>
  <w:num w:numId="11" w16cid:durableId="1681345542">
    <w:abstractNumId w:val="18"/>
  </w:num>
  <w:num w:numId="12" w16cid:durableId="426272005">
    <w:abstractNumId w:val="38"/>
  </w:num>
  <w:num w:numId="13" w16cid:durableId="1769082901">
    <w:abstractNumId w:val="36"/>
  </w:num>
  <w:num w:numId="14" w16cid:durableId="387725972">
    <w:abstractNumId w:val="40"/>
  </w:num>
  <w:num w:numId="15" w16cid:durableId="37359748">
    <w:abstractNumId w:val="49"/>
  </w:num>
  <w:num w:numId="16" w16cid:durableId="2059737687">
    <w:abstractNumId w:val="13"/>
  </w:num>
  <w:num w:numId="17" w16cid:durableId="387346222">
    <w:abstractNumId w:val="33"/>
  </w:num>
  <w:num w:numId="18" w16cid:durableId="1139299742">
    <w:abstractNumId w:val="44"/>
  </w:num>
  <w:num w:numId="19" w16cid:durableId="138419499">
    <w:abstractNumId w:val="20"/>
  </w:num>
  <w:num w:numId="20" w16cid:durableId="566107210">
    <w:abstractNumId w:val="5"/>
  </w:num>
  <w:num w:numId="21" w16cid:durableId="1099790052">
    <w:abstractNumId w:val="53"/>
  </w:num>
  <w:num w:numId="22" w16cid:durableId="1380591792">
    <w:abstractNumId w:val="46"/>
  </w:num>
  <w:num w:numId="23" w16cid:durableId="859898551">
    <w:abstractNumId w:val="34"/>
  </w:num>
  <w:num w:numId="24" w16cid:durableId="1180657099">
    <w:abstractNumId w:val="19"/>
  </w:num>
  <w:num w:numId="25" w16cid:durableId="935939295">
    <w:abstractNumId w:val="32"/>
  </w:num>
  <w:num w:numId="26" w16cid:durableId="1004209983">
    <w:abstractNumId w:val="2"/>
  </w:num>
  <w:num w:numId="27" w16cid:durableId="956571691">
    <w:abstractNumId w:val="23"/>
  </w:num>
  <w:num w:numId="28" w16cid:durableId="1859536747">
    <w:abstractNumId w:val="28"/>
  </w:num>
  <w:num w:numId="29" w16cid:durableId="955059885">
    <w:abstractNumId w:val="52"/>
  </w:num>
  <w:num w:numId="30" w16cid:durableId="1139417566">
    <w:abstractNumId w:val="35"/>
  </w:num>
  <w:num w:numId="31" w16cid:durableId="1179151586">
    <w:abstractNumId w:val="21"/>
  </w:num>
  <w:num w:numId="32" w16cid:durableId="150367467">
    <w:abstractNumId w:val="55"/>
  </w:num>
  <w:num w:numId="33" w16cid:durableId="672613437">
    <w:abstractNumId w:val="8"/>
  </w:num>
  <w:num w:numId="34" w16cid:durableId="1667393292">
    <w:abstractNumId w:val="54"/>
  </w:num>
  <w:num w:numId="35" w16cid:durableId="155849139">
    <w:abstractNumId w:val="0"/>
  </w:num>
  <w:num w:numId="36" w16cid:durableId="421875846">
    <w:abstractNumId w:val="17"/>
  </w:num>
  <w:num w:numId="37" w16cid:durableId="1374234410">
    <w:abstractNumId w:val="56"/>
  </w:num>
  <w:num w:numId="38" w16cid:durableId="788550142">
    <w:abstractNumId w:val="1"/>
  </w:num>
  <w:num w:numId="39" w16cid:durableId="1490362219">
    <w:abstractNumId w:val="12"/>
  </w:num>
  <w:num w:numId="40" w16cid:durableId="1300455099">
    <w:abstractNumId w:val="7"/>
  </w:num>
  <w:num w:numId="41" w16cid:durableId="613634785">
    <w:abstractNumId w:val="43"/>
  </w:num>
  <w:num w:numId="42" w16cid:durableId="887451902">
    <w:abstractNumId w:val="9"/>
  </w:num>
  <w:num w:numId="43" w16cid:durableId="1176771379">
    <w:abstractNumId w:val="30"/>
  </w:num>
  <w:num w:numId="44" w16cid:durableId="679091443">
    <w:abstractNumId w:val="25"/>
  </w:num>
  <w:num w:numId="45" w16cid:durableId="1335841630">
    <w:abstractNumId w:val="39"/>
  </w:num>
  <w:num w:numId="46" w16cid:durableId="1369911237">
    <w:abstractNumId w:val="11"/>
  </w:num>
  <w:num w:numId="47" w16cid:durableId="988708108">
    <w:abstractNumId w:val="37"/>
  </w:num>
  <w:num w:numId="48" w16cid:durableId="453518971">
    <w:abstractNumId w:val="47"/>
  </w:num>
  <w:num w:numId="49" w16cid:durableId="1923905510">
    <w:abstractNumId w:val="50"/>
  </w:num>
  <w:num w:numId="50" w16cid:durableId="1355692798">
    <w:abstractNumId w:val="10"/>
  </w:num>
  <w:num w:numId="51" w16cid:durableId="1094518278">
    <w:abstractNumId w:val="31"/>
  </w:num>
  <w:num w:numId="52" w16cid:durableId="1187643843">
    <w:abstractNumId w:val="45"/>
  </w:num>
  <w:num w:numId="53" w16cid:durableId="1879736288">
    <w:abstractNumId w:val="14"/>
  </w:num>
  <w:num w:numId="54" w16cid:durableId="1661688016">
    <w:abstractNumId w:val="24"/>
  </w:num>
  <w:num w:numId="55" w16cid:durableId="1729105739">
    <w:abstractNumId w:val="29"/>
  </w:num>
  <w:num w:numId="56" w16cid:durableId="994341505">
    <w:abstractNumId w:val="22"/>
  </w:num>
  <w:num w:numId="57" w16cid:durableId="649360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A22"/>
    <w:rsid w:val="0020176F"/>
    <w:rsid w:val="00355F3B"/>
    <w:rsid w:val="003D3638"/>
    <w:rsid w:val="00616065"/>
    <w:rsid w:val="00621948"/>
    <w:rsid w:val="006B2A22"/>
    <w:rsid w:val="00741216"/>
    <w:rsid w:val="00812AAD"/>
    <w:rsid w:val="00912116"/>
    <w:rsid w:val="00E47310"/>
    <w:rsid w:val="00EA1DC0"/>
    <w:rsid w:val="00F8433F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317B9"/>
  <w15:docId w15:val="{E13BE06A-F12B-0B41-86BD-8FAAA42D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16"/>
    <w:pPr>
      <w:suppressAutoHyphens w:val="0"/>
    </w:pPr>
    <w:rPr>
      <w:rFonts w:ascii="Times New Roman" w:eastAsia="Times New Roman" w:hAnsi="Times New Roman" w:cs="Times New Roman"/>
      <w:kern w:val="0"/>
      <w:lang w:val="en-GB" w:eastAsia="en-GB"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character" w:customStyle="1" w:styleId="apple-converted-space">
    <w:name w:val="apple-converted-space"/>
    <w:basedOn w:val="DefaultParagraphFont"/>
    <w:rsid w:val="00616065"/>
  </w:style>
  <w:style w:type="character" w:customStyle="1" w:styleId="whitespace-normal">
    <w:name w:val="whitespace-normal"/>
    <w:basedOn w:val="DefaultParagraphFont"/>
    <w:rsid w:val="00616065"/>
  </w:style>
  <w:style w:type="paragraph" w:styleId="NormalWeb">
    <w:name w:val="Normal (Web)"/>
    <w:basedOn w:val="Normal"/>
    <w:uiPriority w:val="99"/>
    <w:unhideWhenUsed/>
    <w:rsid w:val="006160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2026-05-14T04:52:00Z</dcterms:created>
  <dcterms:modified xsi:type="dcterms:W3CDTF">2026-05-17T10:07:00Z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2026-02-26T15:06:10Z</dcterms:created>
  <dc:creator/>
  <dc:description/>
  <dc:language>en-US</dc:language>
  <cp:lastModifiedBy/>
  <dcterms:modified xsi:type="dcterms:W3CDTF">2026-02-27T10:23:35Z</dcterms:modified>
  <cp:revision>8</cp:revision>
  <dc:subject/>
  <dc:title/>
</cp:coreProperties>
</file>